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B0" w:rsidRPr="00A56B77" w:rsidRDefault="00FA6A43" w:rsidP="00512FA4">
      <w:pPr>
        <w:jc w:val="right"/>
        <w:rPr>
          <w:rFonts w:ascii="Cambria" w:hAnsi="Cambria"/>
          <w:b/>
        </w:rPr>
      </w:pPr>
      <w:r w:rsidRPr="00A56B77">
        <w:rPr>
          <w:rFonts w:ascii="Cambria" w:hAnsi="Cambria"/>
          <w:b/>
        </w:rPr>
        <w:t>Załącznik nr 7 do SIWZ</w:t>
      </w:r>
    </w:p>
    <w:p w:rsidR="00FA6A43" w:rsidRPr="00A56B77" w:rsidRDefault="00FA6A43" w:rsidP="00512FA4">
      <w:pPr>
        <w:rPr>
          <w:rFonts w:ascii="Cambria" w:hAnsi="Cambria"/>
        </w:rPr>
      </w:pPr>
    </w:p>
    <w:p w:rsidR="00FA6A43" w:rsidRPr="00A56B77" w:rsidRDefault="00FA6A43" w:rsidP="00512FA4">
      <w:pPr>
        <w:jc w:val="center"/>
        <w:rPr>
          <w:rFonts w:ascii="Cambria" w:hAnsi="Cambria"/>
          <w:b/>
        </w:rPr>
      </w:pPr>
      <w:r w:rsidRPr="00A56B77">
        <w:rPr>
          <w:rFonts w:ascii="Cambria" w:hAnsi="Cambria"/>
          <w:b/>
        </w:rPr>
        <w:t>Szczegółowy opis przedmiotu zamówienia</w:t>
      </w:r>
    </w:p>
    <w:p w:rsidR="00FA6A43" w:rsidRPr="009179F8" w:rsidRDefault="009179F8" w:rsidP="009179F8">
      <w:pPr>
        <w:pStyle w:val="NormalnyWeb"/>
      </w:pPr>
      <w:r>
        <w:t>Parametry dotyczące wymiaru, wagi oraz poziomu</w:t>
      </w:r>
      <w:r>
        <w:br/>
        <w:t>własności w przypadku w którymnie określono, iż są one minimalne /maksymalne lub nie określono przy konkretnym parametrze dopuszczalnej tolerancji - dopuszcza sie odstępstawa od określonych wymiarów i wag wskazanych w specyfikacji w zakresie max. 10%</w:t>
      </w:r>
    </w:p>
    <w:p w:rsidR="00FA6A43" w:rsidRPr="00A56B77" w:rsidRDefault="002A6A51" w:rsidP="00512FA4">
      <w:pPr>
        <w:rPr>
          <w:rFonts w:ascii="Cambria" w:hAnsi="Cambria"/>
          <w:b/>
          <w:u w:val="single"/>
        </w:rPr>
      </w:pPr>
      <w:r w:rsidRPr="00A56B77">
        <w:rPr>
          <w:rFonts w:ascii="Cambria" w:hAnsi="Cambria"/>
          <w:b/>
          <w:u w:val="single"/>
        </w:rPr>
        <w:t>ZADANIE 1 – SPRZĘT MEDYCZNY</w:t>
      </w:r>
    </w:p>
    <w:p w:rsidR="00BD2969" w:rsidRPr="00A56B77" w:rsidRDefault="00BD2969" w:rsidP="00512FA4">
      <w:pPr>
        <w:pStyle w:val="Akapitzlist"/>
        <w:numPr>
          <w:ilvl w:val="0"/>
          <w:numId w:val="4"/>
        </w:numPr>
        <w:ind w:left="0"/>
        <w:rPr>
          <w:rFonts w:ascii="Cambria" w:hAnsi="Cambria"/>
          <w:b/>
          <w:bCs/>
          <w:iCs/>
          <w:spacing w:val="5"/>
        </w:rPr>
      </w:pPr>
      <w:r w:rsidRPr="00A56B77">
        <w:rPr>
          <w:rFonts w:ascii="Cambria" w:hAnsi="Cambria"/>
          <w:b/>
          <w:bCs/>
          <w:iCs/>
          <w:spacing w:val="5"/>
        </w:rPr>
        <w:t xml:space="preserve">Defibrylator – </w:t>
      </w:r>
      <w:r w:rsidRPr="00A56B77">
        <w:rPr>
          <w:rFonts w:ascii="Cambria" w:hAnsi="Cambria"/>
          <w:b/>
          <w:bCs/>
          <w:iCs/>
          <w:spacing w:val="5"/>
          <w:u w:val="single"/>
        </w:rPr>
        <w:t>szt. 2</w:t>
      </w:r>
    </w:p>
    <w:p w:rsidR="00BD2969" w:rsidRPr="00C2154E" w:rsidRDefault="00BD2969" w:rsidP="00512FA4">
      <w:pPr>
        <w:jc w:val="center"/>
        <w:rPr>
          <w:rFonts w:ascii="Cambria" w:hAnsi="Cambria"/>
          <w:b/>
          <w:bCs/>
          <w:sz w:val="20"/>
          <w:szCs w:val="20"/>
        </w:rPr>
      </w:pPr>
      <w:r w:rsidRPr="00A56B77">
        <w:rPr>
          <w:rFonts w:ascii="Cambria" w:hAnsi="Cambria"/>
          <w:b/>
          <w:bCs/>
          <w:sz w:val="20"/>
          <w:szCs w:val="20"/>
        </w:rPr>
        <w:t xml:space="preserve">PARAMETRY TECHNICZNE 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01"/>
        <w:gridCol w:w="5472"/>
        <w:gridCol w:w="1800"/>
        <w:gridCol w:w="1753"/>
      </w:tblGrid>
      <w:tr w:rsidR="00BD2969" w:rsidRPr="00A56B77" w:rsidTr="00F00AF9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 xml:space="preserve">Parametr </w:t>
            </w:r>
          </w:p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wymagany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Wartości</w:t>
            </w:r>
          </w:p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oferowane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Wykonawca/Producent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Nazwa typ model urządzenia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Nr katalogowy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EF3C42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3C42">
              <w:rPr>
                <w:rFonts w:ascii="Cambria" w:hAnsi="Cambria"/>
                <w:b/>
                <w:sz w:val="20"/>
                <w:szCs w:val="20"/>
              </w:rPr>
              <w:t>Kartę katalogową należy złożyć przed podpisaniem umowy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Kraj pochodzenia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  <w:highlight w:val="red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 xml:space="preserve">Rok produkcji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5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Urządzenie fabrycznie nowe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Parametry techniczne</w:t>
            </w: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Parametry ogólne</w:t>
            </w:r>
          </w:p>
        </w:tc>
      </w:tr>
      <w:tr w:rsidR="00BD2969" w:rsidRPr="00A56B77" w:rsidTr="00F00AF9">
        <w:trPr>
          <w:trHeight w:val="97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7.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widowControl w:val="0"/>
              <w:snapToGrid w:val="0"/>
              <w:spacing w:before="40" w:after="4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Aparat z opisami na obudowie defibrylatora w języku polskim oraz z pełną polską wersją językową – oprogramowanie, komunikaty wyświetlane na ekranie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52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widowControl w:val="0"/>
              <w:suppressLineNumbers/>
              <w:snapToGrid w:val="0"/>
              <w:spacing w:line="276" w:lineRule="auto"/>
              <w:rPr>
                <w:rFonts w:ascii="Cambria" w:eastAsia="Lucida Sans Unicode" w:hAnsi="Cambria" w:cs="Arial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>Waga urządzenia z akumulatorem, łyżkami i podzespołami poniżej 6,5 kg.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15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widowControl w:val="0"/>
              <w:snapToGrid w:val="0"/>
              <w:spacing w:line="276" w:lineRule="auto"/>
              <w:rPr>
                <w:rFonts w:ascii="Cambria" w:eastAsia="Lucida Sans Unicode" w:hAnsi="Cambria" w:cs="Arial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 xml:space="preserve">Urządzenie wyposażone w intuicyjne pokrętło do nawigacji, wyboru trybu pracy w zakresie: wyłączony, tryb AED, tryb manualny, stymulacja, monitorowanie (swobodne przełączanie pomiędzy trybami pracy urządzenia – bez konieczności jego wyłączania).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7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10.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widowControl w:val="0"/>
              <w:snapToGrid w:val="0"/>
              <w:spacing w:line="276" w:lineRule="auto"/>
              <w:rPr>
                <w:rFonts w:ascii="Cambria" w:eastAsia="Lucida Sans Unicode" w:hAnsi="Cambria" w:cs="Arial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>Aparat odporny na kurz i zalanie wodą (klasa minimum IP44 wg IEC529).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widowControl w:val="0"/>
              <w:suppressLineNumbers/>
              <w:snapToGrid w:val="0"/>
              <w:spacing w:line="276" w:lineRule="auto"/>
              <w:rPr>
                <w:rFonts w:ascii="Cambria" w:eastAsia="Lucida Sans Unicode" w:hAnsi="Cambria" w:cs="Arial"/>
              </w:rPr>
            </w:pPr>
            <w:r w:rsidRPr="00A56B77">
              <w:rPr>
                <w:rFonts w:ascii="Cambria" w:eastAsia="Lucida Sans Unicode" w:hAnsi="Cambria" w:cs="Arial"/>
              </w:rPr>
              <w:t>Automatyczny codzienny test prawidłowości funkcjonowania defibrylatora (nie wymagający od użytkownika włączania urządzenia), możliwość przeprowadzenia pełnego testu manualnego / możliwość wydruku raportu za pomocą wewnętrznej drukarki defibrylatora.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Zasilanie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Zasilanie akumulatorowe - akumulator litowo-jonowy lub równoważny, czas pracy: min. 5 godz. ciągłego monitorowania EKG lub </w:t>
            </w:r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>min. 300 defibrylacji z energią 200 J.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Możliwość wymiany akumulatora bez przerywania pracy urządzenia (na zasilaniu akumulatorowym oraz na zasilaniu sieciowym).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2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Zasilanie sieciowe – moduł zasilacza 230V 50 Hz z funkcją ładowania akumulatora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widowControl w:val="0"/>
              <w:snapToGrid w:val="0"/>
              <w:spacing w:line="276" w:lineRule="auto"/>
              <w:rPr>
                <w:rFonts w:ascii="Cambria" w:eastAsia="Lucida Sans Unicode" w:hAnsi="Cambria" w:cs="Arial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>Wskaźnik poziomu naładowania akumulatora stale widoczny na monitorze lub panelu czołowym oraz na akumulatorze.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16.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>Czas ładowania akumulatora do pełnej pojemności max. 4 godzin.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Defibrylacja manualna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17.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Defibrylacja ręczna i półautomatyczna AED.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18.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Rodzaj fali defibrylacyjnej – dwufazowa. Zakres energii 1</w:t>
            </w:r>
            <w:r w:rsidRPr="00A56B77">
              <w:rPr>
                <w:rFonts w:ascii="Cambria" w:hAnsi="Cambria" w:cs="Arial"/>
                <w:sz w:val="20"/>
                <w:szCs w:val="20"/>
              </w:rPr>
              <w:noBreakHyphen/>
              <w:t>360J.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19.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Min. 20 dostępne poziomy energii defibrylacji.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20.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Defibrylacja synchroniczna – kardiowersja.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Czas ładowania do energii maksymalnej ≤ 7 sekund.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6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>Możliwość defibrylacji dzieci i dorosłych – łyżki dla dzieci i dorosłych zintegrowane.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Tryb AED</w:t>
            </w:r>
          </w:p>
        </w:tc>
      </w:tr>
      <w:tr w:rsidR="00BD2969" w:rsidRPr="00A56B77" w:rsidTr="00F00AF9">
        <w:trPr>
          <w:trHeight w:val="63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Automatyczna analiza rytmu serca po naklejeniu elektrod defibrylacyjnych.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Poziom energii wstrząsu od 10 do 360J.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8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Praca w cyklu analiza/ defibrylacja / uciskanie klatki piersiowej – zgodnie z aktualnymi wytycznymi algorytmu BLS/AED.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63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Komendy głosowe i komunikaty na ekranie prowadzące przez protokół RKO w języku polskim.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93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27.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>Metronom częstości uciśnięć klatki piersiowej (sygnały akustyczne i wizualne wyświetlane na ekranie defibrylatora).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28.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widowControl w:val="0"/>
              <w:suppressLineNumbers/>
              <w:snapToGrid w:val="0"/>
              <w:spacing w:line="276" w:lineRule="auto"/>
              <w:rPr>
                <w:rFonts w:ascii="Cambria" w:eastAsia="Lucida Sans Unicode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Możliwość programowania energii 1, 2 i 3 wyładowania min. w przedziale od: 10 do 360 J – oddzielnie dla dzieci i dorosłych.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Moduł EKG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29.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Monitorowanie EKG z 3/7 odprowadzeń.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63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30.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Zakres pomiaru częstości akcji serca HR min. 15-350 /min.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>Wzmocnienie sygnału EKG min. 0,5 do 4,0 cm/mV i automatycznie.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widowControl w:val="0"/>
              <w:suppressLineNumbers/>
              <w:snapToGrid w:val="0"/>
              <w:spacing w:line="276" w:lineRule="auto"/>
              <w:rPr>
                <w:rFonts w:ascii="Cambria" w:eastAsia="Lucida Sans Unicode" w:hAnsi="Cambria" w:cs="Arial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>Wykrywanie elektrostymulatora.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widowControl w:val="0"/>
              <w:suppressLineNumbers/>
              <w:snapToGrid w:val="0"/>
              <w:spacing w:line="276" w:lineRule="auto"/>
              <w:rPr>
                <w:rFonts w:ascii="Cambria" w:eastAsia="Lucida Sans Unicode" w:hAnsi="Cambria" w:cs="Arial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sz w:val="20"/>
                <w:szCs w:val="20"/>
              </w:rPr>
              <w:t>Tłumienie sygnału współbieżnego 90 dB lub więcej.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Moduł stymulatora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Tryb asynchroniczny i „na żądanie”.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Częstość stymulacji w zakresie min. 30-200 imp/min.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36.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Szerokość impulsu stymulatora min. 40 msek.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37.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>Prąd stymulacji regulowany w zakresie min. 0-200 mA.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Pomiar oddechu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38.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>Podać technikę pomiaru.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39.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>Zakres min. od 2 do 120 oddechów/min, prędkość wyświetlania min. 25mm/s.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40.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snapToGrid w:val="0"/>
              <w:spacing w:line="276" w:lineRule="auto"/>
              <w:rPr>
                <w:rFonts w:ascii="Cambria" w:hAnsi="Cambria" w:cs="Arial"/>
              </w:rPr>
            </w:pPr>
            <w:r w:rsidRPr="00A56B77">
              <w:rPr>
                <w:rFonts w:ascii="Cambria" w:hAnsi="Cambria" w:cs="Arial"/>
              </w:rPr>
              <w:t>Nadzór bezdechu: min. od 10 do 40 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Alarmy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Sygnalizacja dźwiękowa i wizualna alarmów dla wszystkich monitorowanych parametrów życiowych oraz alarmów technicznych.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Możliwość czasowego zawieszenia z regulacją w zakresie od 30 do 120 sekund oraz wyłączenia alarmów1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Tekstkomentarza1"/>
              <w:widowControl w:val="0"/>
              <w:suppressLineNumbers/>
              <w:snapToGrid w:val="0"/>
              <w:spacing w:line="276" w:lineRule="auto"/>
              <w:rPr>
                <w:rFonts w:ascii="Cambria" w:eastAsia="Lucida Sans Unicode" w:hAnsi="Cambria" w:cs="Arial"/>
              </w:rPr>
            </w:pPr>
            <w:r w:rsidRPr="00A56B77">
              <w:rPr>
                <w:rFonts w:ascii="Cambria" w:eastAsia="Lucida Sans Unicode" w:hAnsi="Cambria" w:cs="Arial"/>
              </w:rPr>
              <w:t>Wyświetlanie na ekranie górnych i dolnych progów alarmowych monitorowanych parametrów życiowych.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Rejestracja</w:t>
            </w:r>
          </w:p>
        </w:tc>
      </w:tr>
      <w:tr w:rsidR="00BD2969" w:rsidRPr="00A56B77" w:rsidTr="00F00AF9">
        <w:trPr>
          <w:trHeight w:val="94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lastRenderedPageBreak/>
              <w:t>44.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Ekran kolorowy LCD / TFT o przekątnej min. 7 cali o wysokim kontraście, rozdzielczość min. 800x480 pixeli.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Prezentacja na ekranie min. 4 kanałów dynamicznych.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7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46.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Wbudowany rejestrator termiczny EKG na papier o szerokości min. 50 mm.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47.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Pamięć wewnętrzna min. 1 GB.</w:t>
            </w:r>
          </w:p>
          <w:p w:rsidR="00BD2969" w:rsidRPr="00A56B77" w:rsidRDefault="00BD2969" w:rsidP="00512FA4">
            <w:pPr>
              <w:pStyle w:val="Zawartotabeli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Parametry pamięci wewnętrznej: archiwizacja danych numerycznych i graficznych min. 100 pacjentów lub min. 250 zdarzeń EKG z możliwością transferu danych do komputera.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szCs w:val="20"/>
              </w:rPr>
              <w:t>Inne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49.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Gwarancja min 24 miesiące.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50.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Uchwyt do wieszania na ramie łóżka.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56B77">
              <w:rPr>
                <w:rFonts w:ascii="Cambria" w:hAnsi="Cambria"/>
                <w:b/>
                <w:sz w:val="20"/>
                <w:szCs w:val="20"/>
              </w:rPr>
              <w:t>51.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Torba transportowa z dwiema kieszeniami na akcesoria.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56B7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D2969" w:rsidRPr="00A56B77" w:rsidRDefault="00BD2969" w:rsidP="00512FA4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  <w:b/>
          <w:sz w:val="20"/>
          <w:szCs w:val="20"/>
          <w:u w:val="single"/>
        </w:rPr>
      </w:pPr>
      <w:r w:rsidRPr="00A56B77">
        <w:rPr>
          <w:rFonts w:ascii="Cambria" w:hAnsi="Cambria"/>
          <w:b/>
          <w:sz w:val="20"/>
          <w:szCs w:val="20"/>
        </w:rPr>
        <w:t>Wraz z przedmiotem zamówienia Wykonawca przekaże Zamawiającemu następujące dokumenty:</w:t>
      </w:r>
    </w:p>
    <w:p w:rsidR="00BD2969" w:rsidRPr="00A56B77" w:rsidRDefault="00BD2969" w:rsidP="00512FA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>karty gwarancyjne,</w:t>
      </w:r>
    </w:p>
    <w:p w:rsidR="00BD2969" w:rsidRPr="00A56B77" w:rsidRDefault="00BD2969" w:rsidP="00512FA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>paszport techniczny,</w:t>
      </w:r>
    </w:p>
    <w:p w:rsidR="00BD2969" w:rsidRPr="00A56B77" w:rsidRDefault="00BD2969" w:rsidP="00512FA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>specyfikację katalogową (handlową) przedmiotu zamówienia,</w:t>
      </w:r>
    </w:p>
    <w:p w:rsidR="00BD2969" w:rsidRPr="00A56B77" w:rsidRDefault="00BD2969" w:rsidP="00512FA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>instrukcję użytkowania przedmiotu zamówienia w języku polskim,</w:t>
      </w:r>
    </w:p>
    <w:p w:rsidR="00BD2969" w:rsidRPr="00A56B77" w:rsidRDefault="00BD2969" w:rsidP="00512FA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>wykaz autoryzowanych punktów w okresie gwarancyjnym,</w:t>
      </w:r>
    </w:p>
    <w:p w:rsidR="00BD2969" w:rsidRPr="00A56B77" w:rsidRDefault="00BD2969" w:rsidP="00512FA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>zasady świadczenia usług przez autoryzowany serwis w okresie pogwarancyjnym,</w:t>
      </w:r>
    </w:p>
    <w:p w:rsidR="00BD2969" w:rsidRPr="00A56B77" w:rsidRDefault="00BD2969" w:rsidP="00512FA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 xml:space="preserve">wykaz materiałów zużywalnych wykorzystywanych w bieżącej eksploatacji </w:t>
      </w:r>
    </w:p>
    <w:p w:rsidR="00BD2969" w:rsidRPr="00A56B77" w:rsidRDefault="00BD2969" w:rsidP="00512FA4">
      <w:pPr>
        <w:tabs>
          <w:tab w:val="left" w:pos="900"/>
        </w:tabs>
        <w:spacing w:line="360" w:lineRule="auto"/>
        <w:jc w:val="both"/>
        <w:rPr>
          <w:rFonts w:ascii="Cambria" w:hAnsi="Cambria" w:cs="Calibri"/>
          <w:b/>
          <w:sz w:val="20"/>
          <w:szCs w:val="20"/>
        </w:rPr>
      </w:pPr>
      <w:r w:rsidRPr="00A56B77">
        <w:rPr>
          <w:rFonts w:ascii="Cambria" w:hAnsi="Cambria"/>
          <w:sz w:val="20"/>
          <w:szCs w:val="20"/>
        </w:rPr>
        <w:t xml:space="preserve">        przedmiotu zamówienia.</w:t>
      </w:r>
    </w:p>
    <w:p w:rsidR="00BD2969" w:rsidRPr="00A56B77" w:rsidRDefault="00BD2969" w:rsidP="00512FA4">
      <w:pPr>
        <w:rPr>
          <w:rFonts w:ascii="Cambria" w:hAnsi="Cambria" w:cs="Calibri"/>
          <w:b/>
        </w:rPr>
      </w:pPr>
    </w:p>
    <w:p w:rsidR="00BD2969" w:rsidRPr="00A56B77" w:rsidRDefault="00BD2969" w:rsidP="00512FA4">
      <w:pPr>
        <w:pStyle w:val="Akapitzlist"/>
        <w:numPr>
          <w:ilvl w:val="0"/>
          <w:numId w:val="4"/>
        </w:numPr>
        <w:ind w:left="0"/>
        <w:rPr>
          <w:rFonts w:ascii="Cambria" w:hAnsi="Cambria"/>
          <w:b/>
          <w:bCs/>
          <w:iCs/>
          <w:spacing w:val="5"/>
        </w:rPr>
      </w:pPr>
      <w:r w:rsidRPr="00A56B77">
        <w:rPr>
          <w:rFonts w:ascii="Cambria" w:hAnsi="Cambria"/>
          <w:b/>
          <w:sz w:val="20"/>
        </w:rPr>
        <w:t xml:space="preserve">Ssak elektryczny – </w:t>
      </w:r>
      <w:r w:rsidRPr="00A56B77">
        <w:rPr>
          <w:rFonts w:ascii="Cambria" w:hAnsi="Cambria"/>
          <w:b/>
          <w:sz w:val="20"/>
          <w:u w:val="single"/>
        </w:rPr>
        <w:t>szt. 2</w:t>
      </w:r>
    </w:p>
    <w:p w:rsidR="00BD2969" w:rsidRPr="00C2154E" w:rsidRDefault="00BD2969" w:rsidP="00512FA4">
      <w:pPr>
        <w:jc w:val="center"/>
        <w:rPr>
          <w:rFonts w:ascii="Cambria" w:hAnsi="Cambria"/>
          <w:b/>
          <w:bCs/>
          <w:sz w:val="20"/>
        </w:rPr>
      </w:pPr>
      <w:r w:rsidRPr="00A56B77">
        <w:rPr>
          <w:rFonts w:ascii="Cambria" w:hAnsi="Cambria"/>
          <w:b/>
          <w:bCs/>
          <w:sz w:val="20"/>
        </w:rPr>
        <w:t xml:space="preserve">PARAMETRY TECHNICZNE 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01"/>
        <w:gridCol w:w="5628"/>
        <w:gridCol w:w="1984"/>
        <w:gridCol w:w="1413"/>
      </w:tblGrid>
      <w:tr w:rsidR="00BD2969" w:rsidRPr="00A56B77" w:rsidTr="00F00AF9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Lp.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Opis parametrów wymaganych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 </w:t>
            </w:r>
          </w:p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wymagany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Wartości</w:t>
            </w:r>
          </w:p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oferowane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Wykonawca/Producent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Nazwa typ model urządzenia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C2154E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EF3C42">
              <w:rPr>
                <w:rFonts w:ascii="Cambria" w:hAnsi="Cambria"/>
                <w:b/>
                <w:sz w:val="20"/>
                <w:szCs w:val="20"/>
              </w:rPr>
              <w:t>Kartę katalogową należy złożyć przed podpisaniem umowy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lastRenderedPageBreak/>
              <w:t>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Kraj pochodzenia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highlight w:val="red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Rok produkcji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Urządzenie fabrycznie nowe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2969" w:rsidRPr="00A56B77" w:rsidRDefault="00BD2969" w:rsidP="00512FA4">
            <w:pPr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Parametry techniczne </w:t>
            </w:r>
          </w:p>
          <w:p w:rsidR="00BD2969" w:rsidRPr="00A56B77" w:rsidRDefault="00BD2969" w:rsidP="00512FA4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 w:cs="Arial"/>
                <w:b/>
                <w:sz w:val="20"/>
              </w:rPr>
              <w:t>Parametry ogólne</w:t>
            </w:r>
          </w:p>
        </w:tc>
      </w:tr>
      <w:tr w:rsidR="00BD2969" w:rsidRPr="00A56B77" w:rsidTr="00F00AF9">
        <w:trPr>
          <w:trHeight w:val="6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Ssak na podstawie jezdnej , wyposażony w cztery kółka (4 z blokadą)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112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8. 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Wyposażony w 2 butle wielokrotnego użycia o pojemności 1 lub 2 litry, z pokrywami z tworzywa sterylizowanego (w tym jedna butla wyposażona w zawór odcinający)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97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Te same butle przystosowane do wkładów jednorazowych. Możliwość użycia tej samej butli z pokrywą wielorazową lub z wkładem jednorazowym.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69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Butle oraz pokrywy sterylizowane w temperaturze od 121·C do 134·C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70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Uchwyty do zwijania przewodu zasilającego z wyłącznikiem nożnym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Zasilanie 230V/50Hz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Maksymalna szybkość zasysania 30 l/min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 xml:space="preserve">Dokładność pomiarowa wakuometru </w:t>
            </w:r>
            <w:r w:rsidRPr="00A56B77">
              <w:rPr>
                <w:rFonts w:ascii="Cambria" w:hAnsi="Cambria" w:cs="Arial"/>
                <w:w w:val="92"/>
                <w:sz w:val="20"/>
                <w:szCs w:val="20"/>
              </w:rPr>
              <w:t xml:space="preserve">± </w:t>
            </w:r>
            <w:r w:rsidRPr="00A56B77">
              <w:rPr>
                <w:rFonts w:ascii="Cambria" w:hAnsi="Cambria" w:cs="Arial"/>
                <w:sz w:val="20"/>
                <w:szCs w:val="20"/>
              </w:rPr>
              <w:t>2,5%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Pobór mocy do 70 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16.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Maksymalne osiągane podciśnienie 85 kPa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Czas pracy - praca ciągła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18.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Głośność do 45 dB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Waga aparatu z wyposażeniem 8 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6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Możliwość włączenia ssaka zarówno z panelu jak i z włącznika nożnego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Wyposażony w filtr hydrofobowy - antybakteryjny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pStyle w:val="Styl"/>
              <w:snapToGrid w:val="0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Wymiary 370x300x530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37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Instrukcja obsługi w języku polskim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</w:rPr>
              <w:t>Inne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lastRenderedPageBreak/>
              <w:t>24.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Gwarancja-24 miesiące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</w:tbl>
    <w:p w:rsidR="00BD2969" w:rsidRPr="00A56B77" w:rsidRDefault="00BD2969" w:rsidP="00512FA4">
      <w:pPr>
        <w:rPr>
          <w:rFonts w:ascii="Cambria" w:hAnsi="Cambria" w:cs="Arial"/>
          <w:sz w:val="20"/>
          <w:vertAlign w:val="subscript"/>
        </w:rPr>
      </w:pPr>
    </w:p>
    <w:p w:rsidR="00BD2969" w:rsidRPr="00A56B77" w:rsidRDefault="00BD2969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  <w:u w:val="single"/>
        </w:rPr>
      </w:pPr>
      <w:r w:rsidRPr="00A56B77">
        <w:rPr>
          <w:rFonts w:ascii="Cambria" w:hAnsi="Cambria"/>
          <w:b/>
          <w:sz w:val="20"/>
        </w:rPr>
        <w:t>Wraz z przedmiotem zamówienia Wykonawca przekaże Zamawiającemu następujące dokumenty:</w:t>
      </w:r>
    </w:p>
    <w:p w:rsidR="00BD2969" w:rsidRPr="00A56B77" w:rsidRDefault="00BD2969" w:rsidP="00512FA4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karty gwarancyjne,</w:t>
      </w:r>
    </w:p>
    <w:p w:rsidR="00BD2969" w:rsidRPr="00A56B77" w:rsidRDefault="00BD2969" w:rsidP="00512FA4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paszport techniczny,</w:t>
      </w:r>
    </w:p>
    <w:p w:rsidR="00BD2969" w:rsidRPr="00A56B77" w:rsidRDefault="00BD2969" w:rsidP="00512FA4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specyfikację katalogową (handlową) przedmiotu zamówienia,</w:t>
      </w:r>
    </w:p>
    <w:p w:rsidR="00BD2969" w:rsidRPr="00A56B77" w:rsidRDefault="00BD2969" w:rsidP="00512FA4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instrukcję użytkowania przedmiotu zamówienia w języku polskim,</w:t>
      </w:r>
    </w:p>
    <w:p w:rsidR="00BD2969" w:rsidRPr="00A56B77" w:rsidRDefault="00BD2969" w:rsidP="00512FA4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wykaz autoryzowanych punktów w okresie gwarancyjnym,</w:t>
      </w:r>
    </w:p>
    <w:p w:rsidR="00BD2969" w:rsidRPr="00A56B77" w:rsidRDefault="00BD2969" w:rsidP="00512FA4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zasady świadczenia usług przez autoryzowany serwis w okresie pogwarancyjnym,</w:t>
      </w:r>
    </w:p>
    <w:p w:rsidR="00BD2969" w:rsidRPr="00A56B77" w:rsidRDefault="00BD2969" w:rsidP="00512FA4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 xml:space="preserve">wykaz materiałów zużywalnych wykorzystywanych w bieżącej eksploatacji </w:t>
      </w:r>
    </w:p>
    <w:p w:rsidR="00BD2969" w:rsidRPr="00A56B77" w:rsidRDefault="00BD2969" w:rsidP="00512FA4">
      <w:pPr>
        <w:tabs>
          <w:tab w:val="left" w:pos="900"/>
        </w:tabs>
        <w:spacing w:line="360" w:lineRule="auto"/>
        <w:jc w:val="both"/>
        <w:rPr>
          <w:rFonts w:ascii="Cambria" w:hAnsi="Cambria" w:cs="Calibri"/>
          <w:b/>
        </w:rPr>
      </w:pPr>
      <w:r w:rsidRPr="00A56B77">
        <w:rPr>
          <w:rFonts w:ascii="Cambria" w:hAnsi="Cambria"/>
          <w:sz w:val="20"/>
        </w:rPr>
        <w:t xml:space="preserve">        przedmiotu zamówienia.</w:t>
      </w:r>
    </w:p>
    <w:p w:rsidR="00BD2969" w:rsidRPr="00A56B77" w:rsidRDefault="00BD2969" w:rsidP="00512FA4">
      <w:pPr>
        <w:rPr>
          <w:rFonts w:ascii="Cambria" w:hAnsi="Cambria"/>
          <w:szCs w:val="24"/>
        </w:rPr>
      </w:pPr>
    </w:p>
    <w:p w:rsidR="00BD2969" w:rsidRPr="00A56B77" w:rsidRDefault="00BD2969" w:rsidP="00512FA4">
      <w:pPr>
        <w:numPr>
          <w:ilvl w:val="0"/>
          <w:numId w:val="4"/>
        </w:numPr>
        <w:suppressAutoHyphens/>
        <w:spacing w:after="0" w:line="360" w:lineRule="auto"/>
        <w:ind w:left="0"/>
        <w:rPr>
          <w:rFonts w:ascii="Cambria" w:hAnsi="Cambria"/>
          <w:b/>
          <w:sz w:val="20"/>
        </w:rPr>
      </w:pPr>
      <w:r w:rsidRPr="00A56B77">
        <w:rPr>
          <w:rFonts w:ascii="Cambria" w:hAnsi="Cambria"/>
          <w:b/>
          <w:sz w:val="20"/>
        </w:rPr>
        <w:t xml:space="preserve">Stojak do kroplówek (mobilny) – </w:t>
      </w:r>
      <w:r w:rsidRPr="00A56B77">
        <w:rPr>
          <w:rFonts w:ascii="Cambria" w:hAnsi="Cambria"/>
          <w:b/>
          <w:sz w:val="20"/>
          <w:u w:val="single"/>
        </w:rPr>
        <w:t>szt. 5</w:t>
      </w:r>
    </w:p>
    <w:p w:rsidR="00BD2969" w:rsidRPr="001E6BC9" w:rsidRDefault="001E6BC9" w:rsidP="00512FA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PARAMETRY TECHNICZNE 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01"/>
        <w:gridCol w:w="5628"/>
        <w:gridCol w:w="1984"/>
        <w:gridCol w:w="1413"/>
      </w:tblGrid>
      <w:tr w:rsidR="00BD2969" w:rsidRPr="00A56B77" w:rsidTr="00F00AF9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Lp.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Opis parametrów wymaganych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 </w:t>
            </w:r>
          </w:p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wymagany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Wartości</w:t>
            </w:r>
          </w:p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oferowane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Wykonawca/Producent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Nazwa typ model urządzenia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C2154E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EF3C42">
              <w:rPr>
                <w:rFonts w:ascii="Cambria" w:hAnsi="Cambria"/>
                <w:b/>
                <w:sz w:val="20"/>
                <w:szCs w:val="20"/>
              </w:rPr>
              <w:t>Kartę katalogową należy złożyć przed podpisaniem umowy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Kraj pochodzenia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  <w:highlight w:val="red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Rok produkcji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Urządzenie fabrycznie nowe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2969" w:rsidRPr="00A56B77" w:rsidRDefault="00BD2969" w:rsidP="00512FA4">
            <w:pPr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Parametry techniczne </w:t>
            </w: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 w:cs="Arial"/>
                <w:b/>
                <w:sz w:val="20"/>
              </w:rPr>
              <w:t>Parametry ogólne</w:t>
            </w:r>
          </w:p>
        </w:tc>
      </w:tr>
      <w:tr w:rsidR="00BD2969" w:rsidRPr="00A56B77" w:rsidTr="00F00AF9">
        <w:trPr>
          <w:trHeight w:val="61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Stabilna konstrukcja wykonana z blachy i rur stalowych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5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8. 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Pięcioramienna podstawa lakierowana proszkowo wyposażona w pięć tworzywowych kół jezdnych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Tubus chromowany z dwoma zawiesiami lub czteroma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50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lastRenderedPageBreak/>
              <w:t>10.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Regulacja zakresu wysokości przy pomocy mechanizmu zaciskowego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Wysokość 1100-2000mm ±5mm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Średnica 550mm ±5mm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BD296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</w:rPr>
              <w:t>Inne</w:t>
            </w:r>
          </w:p>
        </w:tc>
      </w:tr>
      <w:tr w:rsidR="00BD296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Gwarancja min. 24 miesiące</w:t>
            </w:r>
            <w:r w:rsidRPr="00A56B77">
              <w:rPr>
                <w:rFonts w:ascii="Cambria" w:hAnsi="Cambria"/>
                <w:sz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69" w:rsidRPr="00A56B77" w:rsidRDefault="00BD2969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</w:tbl>
    <w:p w:rsidR="00BD2969" w:rsidRPr="00A56B77" w:rsidRDefault="00BD2969" w:rsidP="00512FA4">
      <w:pPr>
        <w:rPr>
          <w:rFonts w:ascii="Cambria" w:hAnsi="Cambria" w:cs="Arial"/>
          <w:sz w:val="20"/>
          <w:vertAlign w:val="subscript"/>
        </w:rPr>
      </w:pPr>
    </w:p>
    <w:p w:rsidR="00BD2969" w:rsidRPr="00A56B77" w:rsidRDefault="00BD2969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  <w:u w:val="single"/>
        </w:rPr>
      </w:pPr>
      <w:r w:rsidRPr="00A56B77">
        <w:rPr>
          <w:rFonts w:ascii="Cambria" w:hAnsi="Cambria"/>
          <w:b/>
          <w:sz w:val="20"/>
        </w:rPr>
        <w:t>Wraz z przedmiotem zamówienia Wykonawca przekaże Zamawiającemu następujące dokumenty:</w:t>
      </w:r>
    </w:p>
    <w:p w:rsidR="00BD2969" w:rsidRPr="00A56B77" w:rsidRDefault="00BD2969" w:rsidP="00512FA4">
      <w:pPr>
        <w:numPr>
          <w:ilvl w:val="0"/>
          <w:numId w:val="8"/>
        </w:numPr>
        <w:tabs>
          <w:tab w:val="left" w:pos="900"/>
        </w:tabs>
        <w:spacing w:after="0" w:line="360" w:lineRule="auto"/>
        <w:ind w:left="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karty gwarancyjne,</w:t>
      </w:r>
    </w:p>
    <w:p w:rsidR="00BD2969" w:rsidRPr="00A56B77" w:rsidRDefault="00BD2969" w:rsidP="00512FA4">
      <w:pPr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specyfikację katalogową (handlową) przedmiotu zamówienia,</w:t>
      </w:r>
    </w:p>
    <w:p w:rsidR="00BD2969" w:rsidRPr="00A56B77" w:rsidRDefault="00BD2969" w:rsidP="00512FA4">
      <w:pPr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instrukcję użytkowania przedmiotu zamówienia w języku polskim,</w:t>
      </w:r>
    </w:p>
    <w:p w:rsidR="00BD2969" w:rsidRPr="00A56B77" w:rsidRDefault="00BD2969" w:rsidP="00512FA4">
      <w:pPr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wykaz autoryzowanych punktów w okresie gwarancyjnym,</w:t>
      </w:r>
    </w:p>
    <w:p w:rsidR="00BD2969" w:rsidRPr="00A56B77" w:rsidRDefault="00BD2969" w:rsidP="00512FA4">
      <w:pPr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zasady świadczenia usług przez autoryzowany serwis w okresie pogwarancyjnym,</w:t>
      </w:r>
    </w:p>
    <w:p w:rsidR="00BD2969" w:rsidRPr="00A56B77" w:rsidRDefault="00BD2969" w:rsidP="00512FA4">
      <w:pPr>
        <w:rPr>
          <w:rFonts w:ascii="Cambria" w:hAnsi="Cambria"/>
          <w:szCs w:val="24"/>
        </w:rPr>
      </w:pPr>
    </w:p>
    <w:p w:rsidR="00BD2969" w:rsidRPr="00A56B77" w:rsidRDefault="00F00AF9" w:rsidP="00512FA4">
      <w:pPr>
        <w:pStyle w:val="Akapitzlist"/>
        <w:numPr>
          <w:ilvl w:val="0"/>
          <w:numId w:val="4"/>
        </w:numPr>
        <w:ind w:left="0"/>
        <w:rPr>
          <w:rFonts w:ascii="Cambria" w:hAnsi="Cambria"/>
          <w:b/>
          <w:bCs/>
          <w:iCs/>
          <w:spacing w:val="5"/>
        </w:rPr>
      </w:pPr>
      <w:r w:rsidRPr="00A56B77">
        <w:rPr>
          <w:rFonts w:ascii="Cambria" w:hAnsi="Cambria"/>
          <w:b/>
          <w:bCs/>
          <w:iCs/>
          <w:spacing w:val="5"/>
        </w:rPr>
        <w:t xml:space="preserve">Koncentrator tlenu – </w:t>
      </w:r>
      <w:r w:rsidRPr="00A56B77">
        <w:rPr>
          <w:rFonts w:ascii="Cambria" w:hAnsi="Cambria"/>
          <w:b/>
          <w:bCs/>
          <w:iCs/>
          <w:spacing w:val="5"/>
          <w:u w:val="single"/>
        </w:rPr>
        <w:t>sz</w:t>
      </w:r>
      <w:r w:rsidR="00DE41FC">
        <w:rPr>
          <w:rFonts w:ascii="Cambria" w:hAnsi="Cambria"/>
          <w:b/>
          <w:bCs/>
          <w:iCs/>
          <w:spacing w:val="5"/>
          <w:u w:val="single"/>
        </w:rPr>
        <w:t>t</w:t>
      </w:r>
      <w:r w:rsidRPr="00A56B77">
        <w:rPr>
          <w:rFonts w:ascii="Cambria" w:hAnsi="Cambria"/>
          <w:b/>
          <w:bCs/>
          <w:iCs/>
          <w:spacing w:val="5"/>
          <w:u w:val="single"/>
        </w:rPr>
        <w:t>. 6</w:t>
      </w:r>
    </w:p>
    <w:p w:rsidR="00F00AF9" w:rsidRPr="001E6BC9" w:rsidRDefault="001E6BC9" w:rsidP="00512FA4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bCs/>
          <w:sz w:val="20"/>
          <w:lang w:eastAsia="ar-SA"/>
        </w:rPr>
        <w:t xml:space="preserve">PARAMETRY TECHNICZNE 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01"/>
        <w:gridCol w:w="5472"/>
        <w:gridCol w:w="1800"/>
        <w:gridCol w:w="1753"/>
      </w:tblGrid>
      <w:tr w:rsidR="00F00AF9" w:rsidRPr="00A56B77" w:rsidTr="00F00AF9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Lp.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Opis parametrów wymaganych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 xml:space="preserve">Parametr </w:t>
            </w:r>
          </w:p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wymagany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Wartości</w:t>
            </w:r>
          </w:p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oferowane</w:t>
            </w: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Wykonawca/Producent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Nazwa typ model urządzenia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Nr katalogowy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1E6BC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EF3C42">
              <w:rPr>
                <w:rFonts w:ascii="Cambria" w:hAnsi="Cambria"/>
                <w:b/>
                <w:sz w:val="20"/>
                <w:szCs w:val="20"/>
              </w:rPr>
              <w:t>Kartę katalogową należy złożyć przed podpisaniem umowy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Kraj pochodzenia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highlight w:val="red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 xml:space="preserve">Rok produkcji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6.</w:t>
            </w:r>
          </w:p>
        </w:tc>
        <w:tc>
          <w:tcPr>
            <w:tcW w:w="5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Urządzenie fabrycznie nowe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9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00AF9" w:rsidRPr="00A56B77" w:rsidRDefault="00F00AF9" w:rsidP="00512FA4">
            <w:pPr>
              <w:suppressAutoHyphens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Parametry techniczne</w:t>
            </w:r>
          </w:p>
        </w:tc>
      </w:tr>
      <w:tr w:rsidR="00F00AF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 w:cs="Arial"/>
                <w:b/>
                <w:sz w:val="20"/>
                <w:lang w:eastAsia="ar-SA"/>
              </w:rPr>
              <w:t>Parametry ogólne</w:t>
            </w: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7.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 w:cs="Arial"/>
                <w:sz w:val="20"/>
                <w:lang w:eastAsia="ar-SA"/>
              </w:rPr>
            </w:pPr>
            <w:r w:rsidRPr="00A56B77">
              <w:rPr>
                <w:rFonts w:ascii="Cambria" w:hAnsi="Cambria" w:cs="Arial"/>
                <w:sz w:val="20"/>
                <w:lang w:eastAsia="ar-SA"/>
              </w:rPr>
              <w:t>Waga</w:t>
            </w:r>
            <w:r w:rsidRPr="00A56B77">
              <w:rPr>
                <w:rFonts w:ascii="Cambria" w:hAnsi="Cambria" w:cs="Arial"/>
                <w:color w:val="111111"/>
                <w:sz w:val="20"/>
              </w:rPr>
              <w:t xml:space="preserve"> 15 kg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 xml:space="preserve">8.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pacing w:line="300" w:lineRule="atLeast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Mały i kompaktowy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lastRenderedPageBreak/>
              <w:t>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Łatwy w przechowywaniu i przenoszeniu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color w:val="FF0000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10.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pacing w:line="300" w:lineRule="atLeast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Napięcie zasilania: 230 VAC +/- 10%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color w:val="FF0000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pacing w:line="300" w:lineRule="atLeast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Pobór mocy: &lt; 300 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pacing w:line="300" w:lineRule="atLeast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Koncentracja tlenu: 90 - 96%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pacing w:line="300" w:lineRule="atLeast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Poziom głośności: 43 dBA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Obudowa tlenowa wykonana z hartowanego metalu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57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pacing w:line="300" w:lineRule="atLeast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Wymiary (WxSzxG): 584 x 381 x 241 mm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16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pacing w:line="300" w:lineRule="atLeast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OPI (Wskaźnik procent tlenu): Niski tllen: 82%, Bardzo niski tlen: &lt; 70%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17.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Temperatura pracy: 13°C to 32°C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18.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Warunki przechowywania: -30°C to 71°C do 95% wilgotności względnej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Wilgotność otoczenia: do 95% wilgotności względnej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20.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Ciśnienie wyjściowe: 5 - 7 psi (0,34 - 0,48 Bar)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21.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Cewnik do podawania tlenu przez nos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22.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Nawilżacz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23.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Nebulizator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24.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9" w:rsidRPr="00A56B77" w:rsidRDefault="00F00AF9" w:rsidP="00512FA4">
            <w:pPr>
              <w:spacing w:line="300" w:lineRule="atLeast"/>
              <w:jc w:val="both"/>
              <w:rPr>
                <w:rFonts w:ascii="Cambria" w:hAnsi="Cambria" w:cs="Arial"/>
                <w:color w:val="111111"/>
                <w:sz w:val="20"/>
              </w:rPr>
            </w:pPr>
            <w:r w:rsidRPr="00A56B77">
              <w:rPr>
                <w:rFonts w:ascii="Cambria" w:hAnsi="Cambria" w:cs="Arial"/>
                <w:color w:val="111111"/>
                <w:sz w:val="20"/>
              </w:rPr>
              <w:t>Dren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F00AF9" w:rsidRPr="00A56B77" w:rsidTr="00F00AF9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lang w:eastAsia="ar-SA"/>
              </w:rPr>
              <w:t>Inne</w:t>
            </w:r>
          </w:p>
        </w:tc>
      </w:tr>
      <w:tr w:rsidR="00F00AF9" w:rsidRPr="00A56B77" w:rsidTr="00F00AF9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41.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spacing w:line="100" w:lineRule="atLeast"/>
              <w:rPr>
                <w:rFonts w:ascii="Cambria" w:hAnsi="Cambria" w:cs="Arial"/>
                <w:sz w:val="20"/>
                <w:lang w:eastAsia="ar-SA"/>
              </w:rPr>
            </w:pPr>
            <w:r w:rsidRPr="00A56B77">
              <w:rPr>
                <w:rFonts w:ascii="Cambria" w:hAnsi="Cambria" w:cs="Arial"/>
                <w:sz w:val="20"/>
                <w:lang w:eastAsia="ar-SA"/>
              </w:rPr>
              <w:t>Gwarancja min 24 miesiące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F9" w:rsidRPr="00A56B77" w:rsidRDefault="00F00AF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</w:p>
        </w:tc>
      </w:tr>
    </w:tbl>
    <w:p w:rsidR="00F00AF9" w:rsidRPr="00A56B77" w:rsidRDefault="00F00AF9" w:rsidP="00512FA4">
      <w:pPr>
        <w:tabs>
          <w:tab w:val="num" w:pos="720"/>
        </w:tabs>
        <w:spacing w:line="360" w:lineRule="auto"/>
        <w:ind w:firstLine="708"/>
        <w:jc w:val="both"/>
        <w:rPr>
          <w:rFonts w:ascii="Cambria" w:hAnsi="Cambria"/>
          <w:b/>
          <w:sz w:val="20"/>
          <w:u w:val="single"/>
          <w:lang w:eastAsia="ar-SA"/>
        </w:rPr>
      </w:pPr>
    </w:p>
    <w:p w:rsidR="00F00AF9" w:rsidRPr="00A56B77" w:rsidRDefault="00F00AF9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  <w:u w:val="single"/>
          <w:lang w:eastAsia="ar-SA"/>
        </w:rPr>
      </w:pPr>
      <w:r w:rsidRPr="00A56B77">
        <w:rPr>
          <w:rFonts w:ascii="Cambria" w:hAnsi="Cambria"/>
          <w:b/>
          <w:sz w:val="20"/>
          <w:lang w:eastAsia="ar-SA"/>
        </w:rPr>
        <w:t>Wraz z przedmiotem zamówienia Wykonawca przekaże Zamawiającemu następujące dokumenty:</w:t>
      </w:r>
    </w:p>
    <w:p w:rsidR="00F00AF9" w:rsidRPr="00A56B77" w:rsidRDefault="00F00AF9" w:rsidP="00512FA4">
      <w:pPr>
        <w:numPr>
          <w:ilvl w:val="0"/>
          <w:numId w:val="9"/>
        </w:numPr>
        <w:tabs>
          <w:tab w:val="left" w:pos="900"/>
        </w:tabs>
        <w:suppressAutoHyphens/>
        <w:spacing w:after="0" w:line="360" w:lineRule="auto"/>
        <w:ind w:left="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karty gwarancyjne,</w:t>
      </w:r>
    </w:p>
    <w:p w:rsidR="00F00AF9" w:rsidRPr="00A56B77" w:rsidRDefault="00F00AF9" w:rsidP="00512FA4">
      <w:pPr>
        <w:numPr>
          <w:ilvl w:val="0"/>
          <w:numId w:val="9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paszport techniczny,</w:t>
      </w:r>
    </w:p>
    <w:p w:rsidR="00F00AF9" w:rsidRPr="00A56B77" w:rsidRDefault="00F00AF9" w:rsidP="00512FA4">
      <w:pPr>
        <w:numPr>
          <w:ilvl w:val="0"/>
          <w:numId w:val="9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specyfikację katalogową (handlową) przedmiotu zamówienia,</w:t>
      </w:r>
    </w:p>
    <w:p w:rsidR="00F00AF9" w:rsidRPr="00A56B77" w:rsidRDefault="00F00AF9" w:rsidP="00512FA4">
      <w:pPr>
        <w:numPr>
          <w:ilvl w:val="0"/>
          <w:numId w:val="9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instrukcję użytkowania przedmiotu zamówienia w języku polskim,</w:t>
      </w:r>
    </w:p>
    <w:p w:rsidR="00F00AF9" w:rsidRPr="00A56B77" w:rsidRDefault="00F00AF9" w:rsidP="00512FA4">
      <w:pPr>
        <w:numPr>
          <w:ilvl w:val="0"/>
          <w:numId w:val="9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wykaz autoryzowanych punktów w okresie gwarancyjnym,</w:t>
      </w:r>
    </w:p>
    <w:p w:rsidR="00F00AF9" w:rsidRPr="00A56B77" w:rsidRDefault="00F00AF9" w:rsidP="00512FA4">
      <w:pPr>
        <w:numPr>
          <w:ilvl w:val="0"/>
          <w:numId w:val="9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zasady świadczenia usług przez autoryzowany serwis w okresie pogwarancyjnym,</w:t>
      </w:r>
    </w:p>
    <w:p w:rsidR="00F00AF9" w:rsidRPr="00A56B77" w:rsidRDefault="00F00AF9" w:rsidP="00512FA4">
      <w:pPr>
        <w:numPr>
          <w:ilvl w:val="0"/>
          <w:numId w:val="9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 xml:space="preserve">wykaz materiałów zużywalnych wykorzystywanych w bieżącej eksploatacji </w:t>
      </w:r>
    </w:p>
    <w:p w:rsidR="00F00AF9" w:rsidRPr="00A56B77" w:rsidRDefault="00F00AF9" w:rsidP="00512FA4">
      <w:pPr>
        <w:tabs>
          <w:tab w:val="left" w:pos="900"/>
        </w:tabs>
        <w:spacing w:line="360" w:lineRule="auto"/>
        <w:jc w:val="both"/>
        <w:rPr>
          <w:rFonts w:ascii="Cambria" w:hAnsi="Cambria" w:cs="Calibri"/>
          <w:b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 xml:space="preserve">        przedmiotu zamówienia.</w:t>
      </w:r>
    </w:p>
    <w:p w:rsidR="00BD2969" w:rsidRPr="00A56B77" w:rsidRDefault="00BD2969" w:rsidP="00512FA4">
      <w:pPr>
        <w:rPr>
          <w:rFonts w:ascii="Cambria" w:hAnsi="Cambria"/>
          <w:b/>
          <w:bCs/>
          <w:iCs/>
          <w:spacing w:val="5"/>
        </w:rPr>
      </w:pPr>
    </w:p>
    <w:p w:rsidR="00D150CB" w:rsidRPr="002C1FF4" w:rsidRDefault="00D150CB" w:rsidP="00512FA4">
      <w:pPr>
        <w:pStyle w:val="Akapitzlist"/>
        <w:numPr>
          <w:ilvl w:val="0"/>
          <w:numId w:val="4"/>
        </w:numPr>
        <w:ind w:left="0"/>
        <w:rPr>
          <w:rStyle w:val="Tytuksiki"/>
          <w:rFonts w:ascii="Cambria" w:hAnsi="Cambria"/>
          <w:i w:val="0"/>
        </w:rPr>
      </w:pPr>
      <w:r w:rsidRPr="00A56B77">
        <w:rPr>
          <w:rFonts w:ascii="Cambria" w:hAnsi="Cambria"/>
          <w:b/>
          <w:bCs/>
          <w:iCs/>
          <w:spacing w:val="5"/>
        </w:rPr>
        <w:t>Ozonator powietrza – sz</w:t>
      </w:r>
      <w:r w:rsidR="00DE41FC">
        <w:rPr>
          <w:rFonts w:ascii="Cambria" w:hAnsi="Cambria"/>
          <w:b/>
          <w:bCs/>
          <w:iCs/>
          <w:spacing w:val="5"/>
        </w:rPr>
        <w:t>t</w:t>
      </w:r>
      <w:r w:rsidRPr="00A56B77">
        <w:rPr>
          <w:rFonts w:ascii="Cambria" w:hAnsi="Cambria"/>
          <w:b/>
          <w:bCs/>
          <w:iCs/>
          <w:spacing w:val="5"/>
        </w:rPr>
        <w:t>. 6 wraz z przetw</w:t>
      </w:r>
      <w:r w:rsidR="002C1FF4">
        <w:rPr>
          <w:rFonts w:ascii="Cambria" w:hAnsi="Cambria"/>
          <w:b/>
          <w:bCs/>
          <w:iCs/>
          <w:spacing w:val="5"/>
        </w:rPr>
        <w:t>ornicą do zasilania ozonatora o </w:t>
      </w:r>
      <w:r w:rsidRPr="00A56B77">
        <w:rPr>
          <w:rFonts w:ascii="Cambria" w:hAnsi="Cambria"/>
          <w:b/>
          <w:bCs/>
          <w:iCs/>
          <w:spacing w:val="5"/>
        </w:rPr>
        <w:t>poniższych parametrach technicznych – sz. 1</w:t>
      </w:r>
    </w:p>
    <w:p w:rsidR="00D150CB" w:rsidRPr="00A56B77" w:rsidRDefault="00D427A6" w:rsidP="00512FA4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 w:rsidRPr="00A56B77">
        <w:rPr>
          <w:rFonts w:ascii="Cambria" w:hAnsi="Cambria"/>
          <w:b/>
          <w:bCs/>
          <w:sz w:val="20"/>
          <w:lang w:eastAsia="ar-SA"/>
        </w:rPr>
        <w:t xml:space="preserve">PARAMETRY TECHNICZNE </w:t>
      </w:r>
    </w:p>
    <w:tbl>
      <w:tblPr>
        <w:tblW w:w="880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472"/>
        <w:gridCol w:w="2736"/>
      </w:tblGrid>
      <w:tr w:rsidR="00D427A6" w:rsidRPr="00A56B77" w:rsidTr="00D427A6">
        <w:trPr>
          <w:trHeight w:val="687"/>
        </w:trPr>
        <w:tc>
          <w:tcPr>
            <w:tcW w:w="601" w:type="dxa"/>
            <w:shd w:val="clear" w:color="auto" w:fill="A6A6A6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Lp.</w:t>
            </w:r>
          </w:p>
        </w:tc>
        <w:tc>
          <w:tcPr>
            <w:tcW w:w="5472" w:type="dxa"/>
            <w:shd w:val="clear" w:color="auto" w:fill="A6A6A6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Opis parametrów wymaganych</w:t>
            </w:r>
          </w:p>
        </w:tc>
        <w:tc>
          <w:tcPr>
            <w:tcW w:w="2736" w:type="dxa"/>
            <w:shd w:val="clear" w:color="auto" w:fill="A6A6A6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 xml:space="preserve">Parametr </w:t>
            </w:r>
          </w:p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wymagany</w:t>
            </w:r>
          </w:p>
        </w:tc>
      </w:tr>
      <w:tr w:rsidR="00D427A6" w:rsidRPr="00A56B77" w:rsidTr="00D427A6">
        <w:trPr>
          <w:trHeight w:val="454"/>
        </w:trPr>
        <w:tc>
          <w:tcPr>
            <w:tcW w:w="601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1.</w:t>
            </w:r>
          </w:p>
        </w:tc>
        <w:tc>
          <w:tcPr>
            <w:tcW w:w="5472" w:type="dxa"/>
            <w:vAlign w:val="center"/>
          </w:tcPr>
          <w:p w:rsidR="00D427A6" w:rsidRPr="00A56B77" w:rsidRDefault="00D427A6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Wykonawca/Producent</w:t>
            </w:r>
          </w:p>
        </w:tc>
        <w:tc>
          <w:tcPr>
            <w:tcW w:w="2736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D427A6" w:rsidRPr="00A56B77" w:rsidTr="00D427A6">
        <w:trPr>
          <w:trHeight w:val="454"/>
        </w:trPr>
        <w:tc>
          <w:tcPr>
            <w:tcW w:w="601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2.</w:t>
            </w:r>
          </w:p>
        </w:tc>
        <w:tc>
          <w:tcPr>
            <w:tcW w:w="5472" w:type="dxa"/>
            <w:vAlign w:val="center"/>
          </w:tcPr>
          <w:p w:rsidR="00D427A6" w:rsidRPr="00A56B77" w:rsidRDefault="00D427A6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Nazwa typ model urządzenia</w:t>
            </w:r>
          </w:p>
        </w:tc>
        <w:tc>
          <w:tcPr>
            <w:tcW w:w="2736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D427A6" w:rsidRPr="00A56B77" w:rsidTr="00D427A6">
        <w:trPr>
          <w:trHeight w:val="454"/>
        </w:trPr>
        <w:tc>
          <w:tcPr>
            <w:tcW w:w="601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3.</w:t>
            </w:r>
          </w:p>
        </w:tc>
        <w:tc>
          <w:tcPr>
            <w:tcW w:w="5472" w:type="dxa"/>
            <w:vAlign w:val="center"/>
          </w:tcPr>
          <w:p w:rsidR="00D427A6" w:rsidRPr="00A56B77" w:rsidRDefault="00D427A6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Nr katalogowy</w:t>
            </w:r>
          </w:p>
        </w:tc>
        <w:tc>
          <w:tcPr>
            <w:tcW w:w="2736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Kartę katalogową należy złożyć przed podpisaniem umowy</w:t>
            </w:r>
          </w:p>
        </w:tc>
      </w:tr>
      <w:tr w:rsidR="00D427A6" w:rsidRPr="00A56B77" w:rsidTr="00D427A6">
        <w:trPr>
          <w:trHeight w:val="454"/>
        </w:trPr>
        <w:tc>
          <w:tcPr>
            <w:tcW w:w="601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4.</w:t>
            </w:r>
          </w:p>
        </w:tc>
        <w:tc>
          <w:tcPr>
            <w:tcW w:w="5472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Kraj pochodzenia</w:t>
            </w:r>
          </w:p>
        </w:tc>
        <w:tc>
          <w:tcPr>
            <w:tcW w:w="2736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D427A6" w:rsidRPr="00A56B77" w:rsidTr="00D427A6">
        <w:trPr>
          <w:trHeight w:val="454"/>
        </w:trPr>
        <w:tc>
          <w:tcPr>
            <w:tcW w:w="601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5.</w:t>
            </w:r>
          </w:p>
        </w:tc>
        <w:tc>
          <w:tcPr>
            <w:tcW w:w="5472" w:type="dxa"/>
            <w:vAlign w:val="center"/>
          </w:tcPr>
          <w:p w:rsidR="00D427A6" w:rsidRPr="00A56B77" w:rsidRDefault="00D427A6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 xml:space="preserve">Rok produkcji </w:t>
            </w:r>
          </w:p>
        </w:tc>
        <w:tc>
          <w:tcPr>
            <w:tcW w:w="2736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</w:tr>
      <w:tr w:rsidR="00D427A6" w:rsidRPr="00A56B77" w:rsidTr="00D427A6">
        <w:trPr>
          <w:trHeight w:val="454"/>
        </w:trPr>
        <w:tc>
          <w:tcPr>
            <w:tcW w:w="601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6.</w:t>
            </w:r>
          </w:p>
        </w:tc>
        <w:tc>
          <w:tcPr>
            <w:tcW w:w="5472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Urządzenie fabrycznie nowe</w:t>
            </w:r>
          </w:p>
        </w:tc>
        <w:tc>
          <w:tcPr>
            <w:tcW w:w="2736" w:type="dxa"/>
            <w:vAlign w:val="center"/>
          </w:tcPr>
          <w:p w:rsidR="00D427A6" w:rsidRPr="00A56B77" w:rsidRDefault="00D427A6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F00AF9">
        <w:trPr>
          <w:trHeight w:val="454"/>
        </w:trPr>
        <w:tc>
          <w:tcPr>
            <w:tcW w:w="8809" w:type="dxa"/>
            <w:gridSpan w:val="3"/>
            <w:vAlign w:val="center"/>
          </w:tcPr>
          <w:p w:rsidR="00784209" w:rsidRPr="00A56B77" w:rsidRDefault="00784209" w:rsidP="00512FA4">
            <w:pPr>
              <w:suppressAutoHyphens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Parametry techniczne</w:t>
            </w:r>
          </w:p>
        </w:tc>
      </w:tr>
      <w:tr w:rsidR="00784209" w:rsidRPr="00A56B77" w:rsidTr="00F00AF9">
        <w:trPr>
          <w:trHeight w:val="454"/>
        </w:trPr>
        <w:tc>
          <w:tcPr>
            <w:tcW w:w="8809" w:type="dxa"/>
            <w:gridSpan w:val="3"/>
            <w:vAlign w:val="center"/>
          </w:tcPr>
          <w:p w:rsidR="00784209" w:rsidRPr="00A56B77" w:rsidRDefault="00784209" w:rsidP="00512FA4">
            <w:pPr>
              <w:suppressAutoHyphens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 w:cs="Arial"/>
                <w:b/>
                <w:sz w:val="20"/>
                <w:lang w:eastAsia="ar-SA"/>
              </w:rPr>
              <w:t>Parametry ogólne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7.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 w:cs="Arial"/>
                <w:sz w:val="20"/>
                <w:lang w:eastAsia="ar-SA"/>
              </w:rPr>
            </w:pPr>
            <w:r w:rsidRPr="00A56B77">
              <w:rPr>
                <w:rFonts w:ascii="Cambria" w:hAnsi="Cambria" w:cs="Arial"/>
                <w:sz w:val="20"/>
                <w:lang w:eastAsia="ar-SA"/>
              </w:rPr>
              <w:t>Waga</w:t>
            </w:r>
            <w:r w:rsidRPr="00A56B77">
              <w:rPr>
                <w:rFonts w:ascii="Cambria" w:hAnsi="Cambria" w:cs="Arial"/>
                <w:sz w:val="20"/>
              </w:rPr>
              <w:t xml:space="preserve"> </w:t>
            </w:r>
            <w:r w:rsidR="009F367F">
              <w:rPr>
                <w:rFonts w:ascii="Cambria" w:hAnsi="Cambria" w:cs="Arial"/>
                <w:sz w:val="20"/>
              </w:rPr>
              <w:t xml:space="preserve">max </w:t>
            </w:r>
            <w:r w:rsidRPr="00A56B77">
              <w:rPr>
                <w:rFonts w:ascii="Cambria" w:hAnsi="Cambria" w:cs="Arial"/>
                <w:sz w:val="20"/>
              </w:rPr>
              <w:t>10 kg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 xml:space="preserve">8. 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pacing w:line="300" w:lineRule="atLeast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Mały i kompaktowy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9.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Łatwy w przechowywaniu i przenoszeniu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10.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pacing w:line="300" w:lineRule="atLeast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 xml:space="preserve">Napięcie zasilania: 230 VAC/50Hz (+/- 10%) lub przy </w:t>
            </w:r>
            <w:r w:rsidRPr="009F367F">
              <w:rPr>
                <w:rFonts w:ascii="Cambria" w:hAnsi="Cambria" w:cs="Arial"/>
                <w:sz w:val="20"/>
                <w:szCs w:val="20"/>
              </w:rPr>
              <w:t xml:space="preserve">pomocy </w:t>
            </w:r>
            <w:r w:rsidR="009F367F" w:rsidRPr="009F367F">
              <w:rPr>
                <w:rFonts w:ascii="Cambria" w:hAnsi="Cambria"/>
                <w:sz w:val="20"/>
                <w:szCs w:val="20"/>
              </w:rPr>
              <w:t>wbudowanej przetwornicy</w:t>
            </w:r>
            <w:r w:rsidR="009F367F" w:rsidRPr="009F367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F367F">
              <w:rPr>
                <w:rFonts w:ascii="Cambria" w:hAnsi="Cambria" w:cs="Arial"/>
                <w:sz w:val="20"/>
                <w:szCs w:val="20"/>
              </w:rPr>
              <w:t>z gniazda zapalniczki 12 V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11.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pacing w:line="300" w:lineRule="atLeast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 xml:space="preserve">Pobór mocy: </w:t>
            </w:r>
            <w:r w:rsidR="009F367F">
              <w:rPr>
                <w:rFonts w:ascii="Cambria" w:hAnsi="Cambria" w:cs="Arial"/>
                <w:sz w:val="20"/>
              </w:rPr>
              <w:t xml:space="preserve">max </w:t>
            </w:r>
            <w:r w:rsidRPr="00A56B77">
              <w:rPr>
                <w:rFonts w:ascii="Cambria" w:hAnsi="Cambria" w:cs="Arial"/>
                <w:sz w:val="20"/>
              </w:rPr>
              <w:t>150 W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12.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pacing w:line="300" w:lineRule="atLeast"/>
              <w:jc w:val="both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Kontrolery: podświetlany włącznik/ wyłącznik, dioda zasilania, dioda pracy (ozonowania), bezpiecznik, wyłącznik czasowy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13.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pacing w:line="300" w:lineRule="atLeast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Gaz zasilający: otaczające powietrze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14.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uppressAutoHyphens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Metoda wytwarzania ozonu: ciche wyładowania koronowe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9F367F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</w:t>
            </w:r>
            <w:r w:rsidR="009F367F">
              <w:rPr>
                <w:rFonts w:ascii="Cambria" w:hAnsi="Cambria"/>
                <w:b/>
                <w:sz w:val="20"/>
                <w:lang w:eastAsia="ar-SA"/>
              </w:rPr>
              <w:t>5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pacing w:line="300" w:lineRule="atLeast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Chłodzenie (rozprowadzanie ozonu): wentylator metalowy, niekorodujący, na łożyskach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9F367F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</w:t>
            </w:r>
            <w:r w:rsidR="009F367F">
              <w:rPr>
                <w:rFonts w:ascii="Cambria" w:hAnsi="Cambria"/>
                <w:b/>
                <w:sz w:val="20"/>
                <w:lang w:eastAsia="ar-SA"/>
              </w:rPr>
              <w:t>6</w:t>
            </w:r>
            <w:r w:rsidRPr="00A56B77">
              <w:rPr>
                <w:rFonts w:ascii="Cambria" w:hAnsi="Cambria"/>
                <w:b/>
                <w:sz w:val="20"/>
                <w:lang w:eastAsia="ar-SA"/>
              </w:rPr>
              <w:t>.</w:t>
            </w:r>
          </w:p>
        </w:tc>
        <w:tc>
          <w:tcPr>
            <w:tcW w:w="5472" w:type="dxa"/>
          </w:tcPr>
          <w:p w:rsidR="00784209" w:rsidRPr="00A56B77" w:rsidRDefault="00784209" w:rsidP="00512FA4">
            <w:pPr>
              <w:spacing w:line="300" w:lineRule="atLeast"/>
              <w:jc w:val="both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Obudowa: galwanizowana stal, malowana proszkowo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9F367F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t>1</w:t>
            </w:r>
            <w:r w:rsidR="009F367F">
              <w:rPr>
                <w:rFonts w:ascii="Cambria" w:hAnsi="Cambria"/>
                <w:b/>
                <w:sz w:val="20"/>
                <w:lang w:eastAsia="ar-SA"/>
              </w:rPr>
              <w:t>7</w:t>
            </w:r>
            <w:r w:rsidRPr="00A56B77">
              <w:rPr>
                <w:rFonts w:ascii="Cambria" w:hAnsi="Cambria"/>
                <w:b/>
                <w:sz w:val="20"/>
                <w:lang w:eastAsia="ar-SA"/>
              </w:rPr>
              <w:t>.</w:t>
            </w:r>
          </w:p>
        </w:tc>
        <w:tc>
          <w:tcPr>
            <w:tcW w:w="5472" w:type="dxa"/>
          </w:tcPr>
          <w:p w:rsidR="00784209" w:rsidRPr="00A56B77" w:rsidRDefault="00784209" w:rsidP="00512FA4">
            <w:pPr>
              <w:spacing w:line="300" w:lineRule="atLeast"/>
              <w:jc w:val="both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Wydajność: 20 g ozonu/h (20 000 mg/h)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784209" w:rsidP="009F367F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 w:rsidRPr="00A56B77">
              <w:rPr>
                <w:rFonts w:ascii="Cambria" w:hAnsi="Cambria"/>
                <w:b/>
                <w:sz w:val="20"/>
                <w:lang w:eastAsia="ar-SA"/>
              </w:rPr>
              <w:lastRenderedPageBreak/>
              <w:t>1</w:t>
            </w:r>
            <w:r w:rsidR="009F367F">
              <w:rPr>
                <w:rFonts w:ascii="Cambria" w:hAnsi="Cambria"/>
                <w:b/>
                <w:sz w:val="20"/>
                <w:lang w:eastAsia="ar-SA"/>
              </w:rPr>
              <w:t>8</w:t>
            </w:r>
            <w:r w:rsidRPr="00A56B77">
              <w:rPr>
                <w:rFonts w:ascii="Cambria" w:hAnsi="Cambria"/>
                <w:b/>
                <w:sz w:val="20"/>
                <w:lang w:eastAsia="ar-SA"/>
              </w:rPr>
              <w:t>.</w:t>
            </w:r>
          </w:p>
        </w:tc>
        <w:tc>
          <w:tcPr>
            <w:tcW w:w="5472" w:type="dxa"/>
          </w:tcPr>
          <w:p w:rsidR="00784209" w:rsidRPr="00A56B77" w:rsidRDefault="00784209" w:rsidP="00512FA4">
            <w:pPr>
              <w:spacing w:line="300" w:lineRule="atLeast"/>
              <w:jc w:val="both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Czas pracy ciągłej: bez limitów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9F367F" w:rsidP="009F367F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lang w:eastAsia="ar-SA"/>
              </w:rPr>
              <w:t>19</w:t>
            </w:r>
          </w:p>
        </w:tc>
        <w:tc>
          <w:tcPr>
            <w:tcW w:w="5472" w:type="dxa"/>
          </w:tcPr>
          <w:p w:rsidR="00784209" w:rsidRPr="00A56B77" w:rsidRDefault="00784209" w:rsidP="00512FA4">
            <w:pPr>
              <w:spacing w:line="300" w:lineRule="atLeast"/>
              <w:jc w:val="both"/>
              <w:rPr>
                <w:rFonts w:ascii="Cambria" w:hAnsi="Cambria" w:cs="Arial"/>
                <w:sz w:val="20"/>
              </w:rPr>
            </w:pPr>
            <w:r w:rsidRPr="00A56B77">
              <w:rPr>
                <w:rFonts w:ascii="Cambria" w:hAnsi="Cambria" w:cs="Arial"/>
                <w:sz w:val="20"/>
              </w:rPr>
              <w:t>Certyfikat: CE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  <w:tr w:rsidR="00784209" w:rsidRPr="00A56B77" w:rsidTr="00F00AF9">
        <w:trPr>
          <w:trHeight w:val="454"/>
        </w:trPr>
        <w:tc>
          <w:tcPr>
            <w:tcW w:w="8809" w:type="dxa"/>
            <w:gridSpan w:val="3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  <w:lang w:eastAsia="ar-SA"/>
              </w:rPr>
              <w:t>Inne</w:t>
            </w:r>
          </w:p>
        </w:tc>
      </w:tr>
      <w:tr w:rsidR="00784209" w:rsidRPr="00A56B77" w:rsidTr="00D427A6">
        <w:trPr>
          <w:trHeight w:val="454"/>
        </w:trPr>
        <w:tc>
          <w:tcPr>
            <w:tcW w:w="601" w:type="dxa"/>
            <w:vAlign w:val="center"/>
          </w:tcPr>
          <w:p w:rsidR="00784209" w:rsidRPr="00A56B77" w:rsidRDefault="009F367F" w:rsidP="00512FA4">
            <w:pPr>
              <w:suppressAutoHyphens/>
              <w:snapToGrid w:val="0"/>
              <w:rPr>
                <w:rFonts w:ascii="Cambria" w:hAnsi="Cambria"/>
                <w:b/>
                <w:sz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lang w:eastAsia="ar-SA"/>
              </w:rPr>
              <w:t>20</w:t>
            </w:r>
            <w:r w:rsidR="00784209" w:rsidRPr="00A56B77">
              <w:rPr>
                <w:rFonts w:ascii="Cambria" w:hAnsi="Cambria"/>
                <w:b/>
                <w:sz w:val="20"/>
                <w:lang w:eastAsia="ar-SA"/>
              </w:rPr>
              <w:t>.</w:t>
            </w:r>
          </w:p>
        </w:tc>
        <w:tc>
          <w:tcPr>
            <w:tcW w:w="5472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spacing w:line="100" w:lineRule="atLeast"/>
              <w:rPr>
                <w:rFonts w:ascii="Cambria" w:hAnsi="Cambria" w:cs="Arial"/>
                <w:sz w:val="20"/>
                <w:lang w:eastAsia="ar-SA"/>
              </w:rPr>
            </w:pPr>
            <w:r w:rsidRPr="00A56B77">
              <w:rPr>
                <w:rFonts w:ascii="Cambria" w:hAnsi="Cambria" w:cs="Arial"/>
                <w:sz w:val="20"/>
                <w:lang w:eastAsia="ar-SA"/>
              </w:rPr>
              <w:t>Gwarancja: 5 lat</w:t>
            </w:r>
          </w:p>
        </w:tc>
        <w:tc>
          <w:tcPr>
            <w:tcW w:w="2736" w:type="dxa"/>
            <w:vAlign w:val="center"/>
          </w:tcPr>
          <w:p w:rsidR="00784209" w:rsidRPr="00A56B77" w:rsidRDefault="00784209" w:rsidP="00512FA4">
            <w:pPr>
              <w:suppressAutoHyphens/>
              <w:snapToGrid w:val="0"/>
              <w:jc w:val="center"/>
              <w:rPr>
                <w:rFonts w:ascii="Cambria" w:hAnsi="Cambria"/>
                <w:sz w:val="20"/>
                <w:lang w:eastAsia="ar-SA"/>
              </w:rPr>
            </w:pPr>
            <w:r w:rsidRPr="00A56B77">
              <w:rPr>
                <w:rFonts w:ascii="Cambria" w:hAnsi="Cambria"/>
                <w:sz w:val="20"/>
                <w:lang w:eastAsia="ar-SA"/>
              </w:rPr>
              <w:t>TAK</w:t>
            </w:r>
          </w:p>
        </w:tc>
      </w:tr>
    </w:tbl>
    <w:p w:rsidR="00D150CB" w:rsidRPr="00A56B77" w:rsidRDefault="00D150CB" w:rsidP="00512FA4">
      <w:pPr>
        <w:tabs>
          <w:tab w:val="num" w:pos="720"/>
        </w:tabs>
        <w:spacing w:line="360" w:lineRule="auto"/>
        <w:ind w:firstLine="708"/>
        <w:jc w:val="both"/>
        <w:rPr>
          <w:rFonts w:ascii="Cambria" w:hAnsi="Cambria"/>
          <w:b/>
          <w:sz w:val="20"/>
          <w:u w:val="single"/>
          <w:lang w:eastAsia="ar-SA"/>
        </w:rPr>
      </w:pPr>
    </w:p>
    <w:p w:rsidR="00D150CB" w:rsidRPr="00A56B77" w:rsidRDefault="00D150CB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  <w:u w:val="single"/>
          <w:lang w:eastAsia="ar-SA"/>
        </w:rPr>
      </w:pPr>
      <w:r w:rsidRPr="00A56B77">
        <w:rPr>
          <w:rFonts w:ascii="Cambria" w:hAnsi="Cambria"/>
          <w:b/>
          <w:sz w:val="20"/>
          <w:lang w:eastAsia="ar-SA"/>
        </w:rPr>
        <w:t>Wraz z przedmiotem zamówienia Wykonawca przekaże Zamawiającemu następujące dokumenty:</w:t>
      </w:r>
    </w:p>
    <w:p w:rsidR="00D150CB" w:rsidRPr="00A56B77" w:rsidRDefault="00D150CB" w:rsidP="00512FA4">
      <w:pPr>
        <w:numPr>
          <w:ilvl w:val="0"/>
          <w:numId w:val="6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karty gwarancyjne,</w:t>
      </w:r>
    </w:p>
    <w:p w:rsidR="00D150CB" w:rsidRPr="00A56B77" w:rsidRDefault="00D150CB" w:rsidP="00512FA4">
      <w:pPr>
        <w:numPr>
          <w:ilvl w:val="0"/>
          <w:numId w:val="6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paszport techniczny,</w:t>
      </w:r>
    </w:p>
    <w:p w:rsidR="00D150CB" w:rsidRPr="00A56B77" w:rsidRDefault="00D150CB" w:rsidP="00512FA4">
      <w:pPr>
        <w:numPr>
          <w:ilvl w:val="0"/>
          <w:numId w:val="6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specyfikację katalogową (handlową) przedmiotu zamówienia,</w:t>
      </w:r>
    </w:p>
    <w:p w:rsidR="00D150CB" w:rsidRPr="00A56B77" w:rsidRDefault="00D150CB" w:rsidP="00512FA4">
      <w:pPr>
        <w:numPr>
          <w:ilvl w:val="0"/>
          <w:numId w:val="6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instrukcję użytkowania przedmiotu zamówienia w języku polskim,</w:t>
      </w:r>
    </w:p>
    <w:p w:rsidR="00D150CB" w:rsidRPr="00A56B77" w:rsidRDefault="00D150CB" w:rsidP="00512FA4">
      <w:pPr>
        <w:numPr>
          <w:ilvl w:val="0"/>
          <w:numId w:val="6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wykaz autoryzowanych punktów w okresie gwarancyjnym,</w:t>
      </w:r>
    </w:p>
    <w:p w:rsidR="00D150CB" w:rsidRPr="00A56B77" w:rsidRDefault="00D150CB" w:rsidP="00512FA4">
      <w:pPr>
        <w:numPr>
          <w:ilvl w:val="0"/>
          <w:numId w:val="6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>zasady świadczenia usług przez autoryzowany serwis w okresie pogwarancyjnym,</w:t>
      </w:r>
    </w:p>
    <w:p w:rsidR="00D150CB" w:rsidRPr="00A56B77" w:rsidRDefault="00D150CB" w:rsidP="00512FA4">
      <w:pPr>
        <w:numPr>
          <w:ilvl w:val="0"/>
          <w:numId w:val="6"/>
        </w:numPr>
        <w:tabs>
          <w:tab w:val="left" w:pos="900"/>
        </w:tabs>
        <w:suppressAutoHyphens/>
        <w:spacing w:after="0" w:line="360" w:lineRule="auto"/>
        <w:ind w:left="0" w:firstLine="180"/>
        <w:jc w:val="both"/>
        <w:rPr>
          <w:rFonts w:ascii="Cambria" w:hAnsi="Cambria"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 xml:space="preserve">wykaz materiałów zużywalnych wykorzystywanych w bieżącej eksploatacji </w:t>
      </w:r>
    </w:p>
    <w:p w:rsidR="00D150CB" w:rsidRPr="00A56B77" w:rsidRDefault="00D150CB" w:rsidP="00512FA4">
      <w:pPr>
        <w:tabs>
          <w:tab w:val="left" w:pos="900"/>
        </w:tabs>
        <w:spacing w:line="360" w:lineRule="auto"/>
        <w:jc w:val="both"/>
        <w:rPr>
          <w:rFonts w:ascii="Cambria" w:hAnsi="Cambria" w:cs="Calibri"/>
          <w:b/>
          <w:sz w:val="20"/>
          <w:lang w:eastAsia="ar-SA"/>
        </w:rPr>
      </w:pPr>
      <w:r w:rsidRPr="00A56B77">
        <w:rPr>
          <w:rFonts w:ascii="Cambria" w:hAnsi="Cambria"/>
          <w:sz w:val="20"/>
          <w:lang w:eastAsia="ar-SA"/>
        </w:rPr>
        <w:t xml:space="preserve">        przedmiotu zamówienia.</w:t>
      </w:r>
    </w:p>
    <w:p w:rsidR="00D150CB" w:rsidRPr="00A56B77" w:rsidRDefault="00D150CB" w:rsidP="00512FA4">
      <w:pPr>
        <w:suppressAutoHyphens/>
        <w:jc w:val="center"/>
        <w:rPr>
          <w:rFonts w:ascii="Cambria" w:hAnsi="Cambria"/>
          <w:szCs w:val="24"/>
        </w:rPr>
      </w:pPr>
    </w:p>
    <w:p w:rsidR="00D150CB" w:rsidRPr="00A56B77" w:rsidRDefault="00D150CB" w:rsidP="00512FA4">
      <w:pPr>
        <w:rPr>
          <w:rStyle w:val="Tytuksiki"/>
          <w:rFonts w:ascii="Cambria" w:hAnsi="Cambria"/>
          <w:b w:val="0"/>
          <w:i w:val="0"/>
        </w:rPr>
      </w:pPr>
    </w:p>
    <w:p w:rsidR="005D15BF" w:rsidRPr="00A56B77" w:rsidRDefault="002C1FF4" w:rsidP="00512FA4">
      <w:pPr>
        <w:rPr>
          <w:rStyle w:val="Tytuksiki"/>
          <w:rFonts w:ascii="Cambria" w:hAnsi="Cambria"/>
          <w:i w:val="0"/>
          <w:u w:val="single"/>
        </w:rPr>
      </w:pPr>
      <w:r w:rsidRPr="00A56B77">
        <w:rPr>
          <w:rStyle w:val="Tytuksiki"/>
          <w:rFonts w:ascii="Cambria" w:hAnsi="Cambria"/>
          <w:i w:val="0"/>
          <w:u w:val="single"/>
        </w:rPr>
        <w:t>ZADANIE 2 – TERMOMETRY BEZDOTYKOWE</w:t>
      </w:r>
    </w:p>
    <w:p w:rsidR="001D79FC" w:rsidRPr="002C1FF4" w:rsidRDefault="001D79FC" w:rsidP="00512FA4">
      <w:pPr>
        <w:rPr>
          <w:rStyle w:val="Tytuksiki"/>
          <w:rFonts w:ascii="Cambria" w:hAnsi="Cambria"/>
          <w:i w:val="0"/>
        </w:rPr>
      </w:pPr>
      <w:r w:rsidRPr="00A56B77">
        <w:rPr>
          <w:rFonts w:ascii="Cambria" w:hAnsi="Cambria"/>
          <w:b/>
          <w:bCs/>
          <w:iCs/>
          <w:spacing w:val="5"/>
        </w:rPr>
        <w:t>Termometr bezdot</w:t>
      </w:r>
      <w:r w:rsidR="002C1FF4">
        <w:rPr>
          <w:rFonts w:ascii="Cambria" w:hAnsi="Cambria"/>
          <w:b/>
          <w:bCs/>
          <w:iCs/>
          <w:spacing w:val="5"/>
        </w:rPr>
        <w:t>ykowy  na podczerwień – szt. 90</w:t>
      </w:r>
    </w:p>
    <w:p w:rsidR="00291A7C" w:rsidRPr="00541125" w:rsidRDefault="00541125" w:rsidP="00512FA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PARAMETRY TECHNICZNE 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01"/>
        <w:gridCol w:w="5628"/>
        <w:gridCol w:w="1984"/>
        <w:gridCol w:w="1413"/>
      </w:tblGrid>
      <w:tr w:rsidR="00291A7C" w:rsidRPr="00A56B77" w:rsidTr="00C2154E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Lp.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Opis parametrów wymaganych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 </w:t>
            </w:r>
          </w:p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wymagany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Wartości</w:t>
            </w:r>
          </w:p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oferowane</w:t>
            </w: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Wykonawca/Producent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Nazwa typ model urządzenia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541125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541125">
              <w:rPr>
                <w:rFonts w:ascii="Cambria" w:hAnsi="Cambria"/>
                <w:b/>
                <w:sz w:val="20"/>
              </w:rPr>
              <w:t>Kartę katalogową należy złożyć przed podpisaniem umowy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Kraj pochodzenia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  <w:highlight w:val="red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Rok produkcji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Urządzenie fabrycznie nowe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347"/>
        </w:trPr>
        <w:tc>
          <w:tcPr>
            <w:tcW w:w="9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1A7C" w:rsidRPr="00A56B77" w:rsidRDefault="00291A7C" w:rsidP="00512FA4">
            <w:pPr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Parametry techniczne </w:t>
            </w:r>
          </w:p>
        </w:tc>
      </w:tr>
      <w:tr w:rsidR="00291A7C" w:rsidRPr="00A56B77" w:rsidTr="00C2154E">
        <w:trPr>
          <w:trHeight w:val="281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 w:cs="Arial"/>
                <w:b/>
                <w:sz w:val="20"/>
              </w:rPr>
              <w:lastRenderedPageBreak/>
              <w:t>Parametry ogólne</w:t>
            </w:r>
          </w:p>
        </w:tc>
      </w:tr>
      <w:tr w:rsidR="00291A7C" w:rsidRPr="00A56B77" w:rsidTr="00C2154E">
        <w:trPr>
          <w:trHeight w:val="4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Rozdzielczość wyświetlacza: 0,1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>C (0,1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>F)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1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8. 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Temperatura pracy: od 10 do 40 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 xml:space="preserve">C (50-104 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>F)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50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Szybkość temperatury: </w:t>
            </w:r>
            <w:r w:rsidRPr="00A56B77">
              <w:rPr>
                <w:rFonts w:ascii="Cambria" w:hAnsi="Cambria"/>
                <w:sz w:val="20"/>
                <w:u w:val="single"/>
              </w:rPr>
              <w:t>&lt;</w:t>
            </w:r>
            <w:r w:rsidRPr="00A56B77">
              <w:rPr>
                <w:rFonts w:ascii="Cambria" w:hAnsi="Cambria"/>
                <w:sz w:val="20"/>
              </w:rPr>
              <w:t xml:space="preserve"> 85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291A7C" w:rsidRPr="00A56B77" w:rsidTr="00C2154E">
        <w:trPr>
          <w:trHeight w:val="31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pStyle w:val="NormalnyWeb"/>
              <w:shd w:val="clear" w:color="auto" w:fill="FFFFFF"/>
              <w:spacing w:before="0" w:beforeAutospacing="0" w:after="113" w:afterAutospacing="0" w:line="276" w:lineRule="auto"/>
              <w:rPr>
                <w:rFonts w:ascii="Cambria" w:hAnsi="Cambria" w:cs="Helvetica"/>
                <w:sz w:val="20"/>
                <w:szCs w:val="20"/>
              </w:rPr>
            </w:pPr>
            <w:r w:rsidRPr="00A56B77">
              <w:rPr>
                <w:rFonts w:ascii="Cambria" w:hAnsi="Cambria" w:cs="Helvetica"/>
                <w:sz w:val="20"/>
                <w:szCs w:val="20"/>
              </w:rPr>
              <w:t>Zasilanie: DC3V (2xAAA)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Rozmiar: 134 (L) 82 (W) MM/ 38 (D)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291A7C" w:rsidRPr="00A56B77" w:rsidTr="00C2154E">
        <w:trPr>
          <w:trHeight w:val="31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Waga: 90 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291A7C" w:rsidRPr="00A56B77" w:rsidTr="00C2154E">
        <w:trPr>
          <w:trHeight w:val="27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hd w:val="clear" w:color="auto" w:fill="FFFFFF"/>
              <w:spacing w:after="113" w:line="276" w:lineRule="auto"/>
              <w:rPr>
                <w:rFonts w:ascii="Cambria" w:hAnsi="Cambria" w:cs="Helvetica"/>
                <w:sz w:val="20"/>
              </w:rPr>
            </w:pPr>
            <w:r w:rsidRPr="00A56B77">
              <w:rPr>
                <w:rFonts w:ascii="Cambria" w:hAnsi="Cambria" w:cs="Helvetica"/>
                <w:sz w:val="20"/>
              </w:rPr>
              <w:t>Zakres pomiarowy 32-42</w:t>
            </w:r>
            <w:r w:rsidRPr="00A56B77">
              <w:rPr>
                <w:rFonts w:ascii="Cambria" w:hAnsi="Cambria"/>
                <w:sz w:val="20"/>
              </w:rPr>
              <w:t xml:space="preserve"> 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>C (8,6-109,3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>F)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291A7C" w:rsidRPr="00A56B77" w:rsidTr="00C2154E">
        <w:trPr>
          <w:trHeight w:val="4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Odległość pomiaru: 3-5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Automatyczne wyłącznie: 1 minuta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52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16.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Dokładność: +0,2 </w:t>
            </w:r>
            <w:r w:rsidRPr="00A56B77">
              <w:rPr>
                <w:rFonts w:ascii="Cambria" w:hAnsi="Cambria"/>
                <w:sz w:val="20"/>
                <w:vertAlign w:val="superscript"/>
              </w:rPr>
              <w:t xml:space="preserve">0 </w:t>
            </w:r>
            <w:r w:rsidRPr="00A56B77">
              <w:rPr>
                <w:rFonts w:ascii="Cambria" w:hAnsi="Cambria"/>
                <w:sz w:val="20"/>
              </w:rPr>
              <w:t>C przyczepności do temperatury czoła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3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Pamięć: 32 zestawy danych pomiarowych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35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18.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Rozmiar obszaru wyświetlacza: 22x27,5mm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Kolorowy ekran z natychmiastowym wykrywaniem gorączki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  <w:tr w:rsidR="00291A7C" w:rsidRPr="00A56B77" w:rsidTr="00C2154E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</w:rPr>
              <w:t>Inne</w:t>
            </w:r>
          </w:p>
        </w:tc>
      </w:tr>
      <w:tr w:rsidR="00291A7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A7C" w:rsidRPr="00A56B77" w:rsidRDefault="00291A7C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Gwarancja min. 24 miesiące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A7C" w:rsidRPr="00A56B77" w:rsidRDefault="00291A7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C" w:rsidRPr="00A56B77" w:rsidRDefault="00291A7C" w:rsidP="00512FA4">
            <w:pPr>
              <w:rPr>
                <w:rFonts w:ascii="Cambria" w:hAnsi="Cambria"/>
                <w:sz w:val="20"/>
              </w:rPr>
            </w:pPr>
          </w:p>
        </w:tc>
      </w:tr>
    </w:tbl>
    <w:p w:rsidR="00291A7C" w:rsidRPr="00A56B77" w:rsidRDefault="00291A7C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</w:rPr>
      </w:pPr>
    </w:p>
    <w:p w:rsidR="00291A7C" w:rsidRPr="00A56B77" w:rsidRDefault="00291A7C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  <w:u w:val="single"/>
        </w:rPr>
      </w:pPr>
      <w:r w:rsidRPr="00A56B77">
        <w:rPr>
          <w:rFonts w:ascii="Cambria" w:hAnsi="Cambria"/>
          <w:b/>
          <w:sz w:val="20"/>
        </w:rPr>
        <w:t>Wraz z przedmiotem zamówienia Wykonawca przekaże Zamawiającemu następujące dokumenty:</w:t>
      </w:r>
    </w:p>
    <w:p w:rsidR="00291A7C" w:rsidRPr="00A56B77" w:rsidRDefault="00291A7C" w:rsidP="00512FA4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karty gwarancyjne,</w:t>
      </w:r>
    </w:p>
    <w:p w:rsidR="00291A7C" w:rsidRPr="00A56B77" w:rsidRDefault="00291A7C" w:rsidP="00512FA4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specyfikację katalogową (handlową) przedmiotu zamówienia,</w:t>
      </w:r>
    </w:p>
    <w:p w:rsidR="00291A7C" w:rsidRPr="00A56B77" w:rsidRDefault="00291A7C" w:rsidP="00512FA4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instrukcję użytkowania przedmiotu zamówienia w języku polskim,</w:t>
      </w:r>
    </w:p>
    <w:p w:rsidR="00291A7C" w:rsidRPr="00A56B77" w:rsidRDefault="00291A7C" w:rsidP="00512FA4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wykaz autoryzowanych punktów w okresie gwarancyjnym,</w:t>
      </w:r>
    </w:p>
    <w:p w:rsidR="00291A7C" w:rsidRPr="00A56B77" w:rsidRDefault="00291A7C" w:rsidP="00512FA4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zasady świadczenia usług przez autoryzowany serwis w okresie pogwarancyjnym,</w:t>
      </w:r>
    </w:p>
    <w:p w:rsidR="00291A7C" w:rsidRPr="00A56B77" w:rsidRDefault="00291A7C" w:rsidP="00512FA4">
      <w:pPr>
        <w:rPr>
          <w:rFonts w:ascii="Cambria" w:hAnsi="Cambria"/>
          <w:szCs w:val="24"/>
        </w:rPr>
      </w:pPr>
    </w:p>
    <w:p w:rsidR="00291A7C" w:rsidRPr="00A56B77" w:rsidRDefault="00291A7C" w:rsidP="00512FA4">
      <w:pPr>
        <w:rPr>
          <w:rStyle w:val="Tytuksiki"/>
          <w:rFonts w:ascii="Cambria" w:hAnsi="Cambria"/>
          <w:b w:val="0"/>
          <w:i w:val="0"/>
        </w:rPr>
      </w:pPr>
    </w:p>
    <w:p w:rsidR="001D79FC" w:rsidRPr="00A56B77" w:rsidRDefault="00541125" w:rsidP="00512FA4">
      <w:pPr>
        <w:rPr>
          <w:rStyle w:val="Tytuksiki"/>
          <w:rFonts w:ascii="Cambria" w:hAnsi="Cambria"/>
          <w:i w:val="0"/>
          <w:u w:val="single"/>
        </w:rPr>
      </w:pPr>
      <w:r w:rsidRPr="00A56B77">
        <w:rPr>
          <w:rStyle w:val="Tytuksiki"/>
          <w:rFonts w:ascii="Cambria" w:hAnsi="Cambria"/>
          <w:i w:val="0"/>
          <w:u w:val="single"/>
        </w:rPr>
        <w:t>ZADANIE 3 – LAMPY BAKTERIOBÓJCZE</w:t>
      </w:r>
    </w:p>
    <w:p w:rsidR="001D79FC" w:rsidRPr="00541125" w:rsidRDefault="001D79FC" w:rsidP="00512FA4">
      <w:pPr>
        <w:suppressAutoHyphens/>
        <w:spacing w:after="0" w:line="360" w:lineRule="auto"/>
        <w:rPr>
          <w:rFonts w:ascii="Cambria" w:hAnsi="Cambria"/>
          <w:b/>
          <w:sz w:val="20"/>
          <w:u w:val="single"/>
        </w:rPr>
      </w:pPr>
      <w:r w:rsidRPr="00A56B77">
        <w:rPr>
          <w:rFonts w:ascii="Cambria" w:hAnsi="Cambria"/>
          <w:b/>
          <w:sz w:val="20"/>
        </w:rPr>
        <w:t xml:space="preserve">Lampa bakteriobójcza – </w:t>
      </w:r>
      <w:r w:rsidR="00541125">
        <w:rPr>
          <w:rFonts w:ascii="Cambria" w:hAnsi="Cambria"/>
          <w:b/>
          <w:sz w:val="20"/>
          <w:u w:val="single"/>
        </w:rPr>
        <w:t>szt. 4</w:t>
      </w:r>
    </w:p>
    <w:p w:rsidR="001D79FC" w:rsidRPr="00541125" w:rsidRDefault="00541125" w:rsidP="00512FA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PARAMETRY TECHNICZNE 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01"/>
        <w:gridCol w:w="5628"/>
        <w:gridCol w:w="1984"/>
        <w:gridCol w:w="1413"/>
      </w:tblGrid>
      <w:tr w:rsidR="001D79FC" w:rsidRPr="00A56B77" w:rsidTr="00C2154E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Lp.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Opis parametrów wymaganych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 </w:t>
            </w:r>
          </w:p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wymagany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Wartości</w:t>
            </w:r>
          </w:p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oferowane</w:t>
            </w: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lastRenderedPageBreak/>
              <w:t>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Wykonawca/Producent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Nazwa typ model urządzenia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C707E8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C707E8">
              <w:rPr>
                <w:rFonts w:ascii="Cambria" w:hAnsi="Cambria"/>
                <w:b/>
                <w:sz w:val="20"/>
              </w:rPr>
              <w:t>Kartę katalogową należy złożyć przed podpisaniem umowy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Kraj pochodzenia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  <w:highlight w:val="red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 xml:space="preserve">Rok produkcji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Urządzenie fabrycznie nowe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347"/>
        </w:trPr>
        <w:tc>
          <w:tcPr>
            <w:tcW w:w="9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79FC" w:rsidRPr="00A56B77" w:rsidRDefault="001D79FC" w:rsidP="00512FA4">
            <w:pPr>
              <w:jc w:val="center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Parametry techniczne </w:t>
            </w:r>
          </w:p>
        </w:tc>
      </w:tr>
      <w:tr w:rsidR="001D79FC" w:rsidRPr="00A56B77" w:rsidTr="00C2154E">
        <w:trPr>
          <w:trHeight w:val="281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 w:cs="Arial"/>
                <w:b/>
                <w:sz w:val="20"/>
              </w:rPr>
              <w:t>Parametry ogólne</w:t>
            </w:r>
          </w:p>
        </w:tc>
      </w:tr>
      <w:tr w:rsidR="001D79FC" w:rsidRPr="00A56B77" w:rsidTr="00C2154E">
        <w:trPr>
          <w:trHeight w:val="4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Lampa bakteriobójcza bezpośredniego działania pracuje podczas nieobecności personelu i pacjentów, skuteczna metoda dezynfekcji powietrza i powierzchni.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1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 xml:space="preserve">8. 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Lampa na statywie na kółkach, które umożliwiają łatwy transport i zmianę ustawień lampy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50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Emituje promieniowanie UV-V o długości fali 253,7 mm. Takie spektrum gwarantuje niszczenie wszelkich komórek: grzybów, pleśni, wirusów oraz bakterii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1D79FC" w:rsidRPr="00A56B77" w:rsidTr="00C2154E">
        <w:trPr>
          <w:trHeight w:val="31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pStyle w:val="NormalnyWeb"/>
              <w:shd w:val="clear" w:color="auto" w:fill="FFFFFF"/>
              <w:spacing w:before="0" w:beforeAutospacing="0" w:after="113" w:afterAutospacing="0" w:line="276" w:lineRule="auto"/>
              <w:rPr>
                <w:rFonts w:ascii="Cambria" w:hAnsi="Cambria" w:cs="Helvetica"/>
                <w:sz w:val="20"/>
                <w:szCs w:val="20"/>
              </w:rPr>
            </w:pPr>
            <w:r w:rsidRPr="00A56B77">
              <w:rPr>
                <w:rFonts w:ascii="Cambria" w:hAnsi="Cambria" w:cs="Helvetica"/>
                <w:sz w:val="20"/>
                <w:szCs w:val="20"/>
              </w:rPr>
              <w:t>Przeznaczenie do stosowania na blokach operacyjnych, w gabinetach zabiegowych,  opatrunkowych, salach chorych, przychodniach, laboratoriach, aptekach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Waga urządzenia: masa kopuły 5 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1D79FC" w:rsidRPr="00A56B77" w:rsidTr="00C2154E">
        <w:trPr>
          <w:trHeight w:val="31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vertAlign w:val="superscript"/>
              </w:rPr>
            </w:pPr>
            <w:r w:rsidRPr="00A56B77">
              <w:rPr>
                <w:rFonts w:ascii="Cambria" w:hAnsi="Cambria"/>
                <w:sz w:val="20"/>
              </w:rPr>
              <w:t>Możliwość ustawienia kąta naświetlenia 270</w:t>
            </w:r>
            <w:r w:rsidRPr="00A56B77">
              <w:rPr>
                <w:rFonts w:ascii="Cambria" w:hAnsi="Cambria"/>
                <w:sz w:val="20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1D79FC" w:rsidRPr="00A56B77" w:rsidTr="00C2154E">
        <w:trPr>
          <w:trHeight w:val="27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hd w:val="clear" w:color="auto" w:fill="FFFFFF"/>
              <w:spacing w:after="113" w:line="276" w:lineRule="auto"/>
              <w:rPr>
                <w:rFonts w:ascii="Cambria" w:hAnsi="Cambria" w:cs="Helvetica"/>
                <w:sz w:val="20"/>
                <w:vertAlign w:val="superscript"/>
              </w:rPr>
            </w:pPr>
            <w:r w:rsidRPr="00A56B77">
              <w:rPr>
                <w:rFonts w:ascii="Cambria" w:hAnsi="Cambria" w:cs="Helvetica"/>
                <w:sz w:val="20"/>
              </w:rPr>
              <w:t>Dezynfekowana powierzchnia: 18-22 m</w:t>
            </w:r>
            <w:r w:rsidRPr="00A56B77">
              <w:rPr>
                <w:rFonts w:ascii="Cambria" w:hAnsi="Cambria" w:cs="Helvetica"/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color w:val="FF0000"/>
                <w:sz w:val="20"/>
              </w:rPr>
            </w:pPr>
          </w:p>
        </w:tc>
      </w:tr>
      <w:tr w:rsidR="001D79FC" w:rsidRPr="00A56B77" w:rsidTr="00C2154E">
        <w:trPr>
          <w:trHeight w:val="4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Wymiary kopuły: 92,5 x 8,5 x 14,5 cm, wysokość statywu 188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Napięcie zasilania 230 V 50 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52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16.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Pobór mocy 75 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3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  <w:vertAlign w:val="superscript"/>
              </w:rPr>
            </w:pPr>
            <w:r w:rsidRPr="00A56B77">
              <w:rPr>
                <w:rFonts w:ascii="Cambria" w:hAnsi="Cambria"/>
                <w:sz w:val="20"/>
              </w:rPr>
              <w:t>Zasięg działania ( natężenie promieniowania UV-C w odległości 1m) 3,6 W/m</w:t>
            </w:r>
            <w:r w:rsidRPr="00A56B77">
              <w:rPr>
                <w:rFonts w:ascii="Cambria" w:hAnsi="Cambria"/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35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18.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Trwałość promiennika 8000 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19.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spacing w:line="276" w:lineRule="auto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Element emitujący promieniowanie UV-C 2x30 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  <w:tr w:rsidR="001D79FC" w:rsidRPr="00A56B77" w:rsidTr="00C2154E">
        <w:trPr>
          <w:trHeight w:val="454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eastAsia="Lucida Sans Unicode" w:hAnsi="Cambria" w:cs="Arial"/>
                <w:b/>
                <w:sz w:val="20"/>
              </w:rPr>
              <w:lastRenderedPageBreak/>
              <w:t>Inne</w:t>
            </w:r>
          </w:p>
        </w:tc>
      </w:tr>
      <w:tr w:rsidR="001D79FC" w:rsidRPr="00A56B77" w:rsidTr="00C2154E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b/>
                <w:sz w:val="20"/>
              </w:rPr>
            </w:pPr>
            <w:r w:rsidRPr="00A56B77">
              <w:rPr>
                <w:rFonts w:ascii="Cambria" w:hAnsi="Cambria"/>
                <w:b/>
                <w:sz w:val="20"/>
              </w:rPr>
              <w:t>22.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9FC" w:rsidRPr="00A56B77" w:rsidRDefault="001D79FC" w:rsidP="00512FA4">
            <w:pPr>
              <w:snapToGrid w:val="0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Gwarancja min. 24 miesiące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9FC" w:rsidRPr="00A56B77" w:rsidRDefault="001D79FC" w:rsidP="00512FA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A56B77">
              <w:rPr>
                <w:rFonts w:ascii="Cambria" w:hAnsi="Cambria"/>
                <w:sz w:val="20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FC" w:rsidRPr="00A56B77" w:rsidRDefault="001D79FC" w:rsidP="00512FA4">
            <w:pPr>
              <w:rPr>
                <w:rFonts w:ascii="Cambria" w:hAnsi="Cambria"/>
                <w:sz w:val="20"/>
              </w:rPr>
            </w:pPr>
          </w:p>
        </w:tc>
      </w:tr>
    </w:tbl>
    <w:p w:rsidR="001D79FC" w:rsidRPr="00A56B77" w:rsidRDefault="001D79FC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</w:rPr>
      </w:pPr>
    </w:p>
    <w:p w:rsidR="001D79FC" w:rsidRPr="00A56B77" w:rsidRDefault="001D79FC" w:rsidP="00512FA4">
      <w:pPr>
        <w:tabs>
          <w:tab w:val="num" w:pos="720"/>
        </w:tabs>
        <w:spacing w:line="276" w:lineRule="auto"/>
        <w:jc w:val="both"/>
        <w:rPr>
          <w:rFonts w:ascii="Cambria" w:hAnsi="Cambria"/>
          <w:b/>
          <w:sz w:val="20"/>
          <w:u w:val="single"/>
        </w:rPr>
      </w:pPr>
      <w:r w:rsidRPr="00A56B77">
        <w:rPr>
          <w:rFonts w:ascii="Cambria" w:hAnsi="Cambria"/>
          <w:b/>
          <w:sz w:val="20"/>
        </w:rPr>
        <w:t>Wraz z przedmiotem zamówienia Wykonawca przekaże Zamawiającemu następujące dokumenty:</w:t>
      </w:r>
    </w:p>
    <w:p w:rsidR="001D79FC" w:rsidRPr="00A56B77" w:rsidRDefault="001D79FC" w:rsidP="00512FA4">
      <w:pPr>
        <w:numPr>
          <w:ilvl w:val="0"/>
          <w:numId w:val="11"/>
        </w:numPr>
        <w:tabs>
          <w:tab w:val="left" w:pos="900"/>
        </w:tabs>
        <w:spacing w:after="0" w:line="360" w:lineRule="auto"/>
        <w:ind w:left="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karty gwarancyjne,</w:t>
      </w:r>
    </w:p>
    <w:p w:rsidR="001D79FC" w:rsidRPr="00A56B77" w:rsidRDefault="001D79FC" w:rsidP="00512FA4">
      <w:pPr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paszport techniczny,</w:t>
      </w:r>
    </w:p>
    <w:p w:rsidR="001D79FC" w:rsidRPr="00A56B77" w:rsidRDefault="001D79FC" w:rsidP="00512FA4">
      <w:pPr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specyfikację katalogową (handlową) przedmiotu zamówienia,</w:t>
      </w:r>
    </w:p>
    <w:p w:rsidR="001D79FC" w:rsidRPr="00A56B77" w:rsidRDefault="001D79FC" w:rsidP="00512FA4">
      <w:pPr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instrukcję użytkowania przedmiotu zamówienia w języku polskim,</w:t>
      </w:r>
    </w:p>
    <w:p w:rsidR="001D79FC" w:rsidRPr="00A56B77" w:rsidRDefault="001D79FC" w:rsidP="00512FA4">
      <w:pPr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wykaz autoryzowanych punktów w okresie gwarancyjnym,</w:t>
      </w:r>
    </w:p>
    <w:p w:rsidR="001D79FC" w:rsidRPr="00A56B77" w:rsidRDefault="001D79FC" w:rsidP="00512FA4">
      <w:pPr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>zasady świadczenia usług przez autoryzowany serwis w okresie pogwarancyjnym,</w:t>
      </w:r>
    </w:p>
    <w:p w:rsidR="001D79FC" w:rsidRPr="00A56B77" w:rsidRDefault="001D79FC" w:rsidP="00512FA4">
      <w:pPr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180"/>
        <w:jc w:val="both"/>
        <w:rPr>
          <w:rFonts w:ascii="Cambria" w:hAnsi="Cambria"/>
          <w:sz w:val="20"/>
        </w:rPr>
      </w:pPr>
      <w:r w:rsidRPr="00A56B77">
        <w:rPr>
          <w:rFonts w:ascii="Cambria" w:hAnsi="Cambria"/>
          <w:sz w:val="20"/>
        </w:rPr>
        <w:t xml:space="preserve">wykaz materiałów zużywalnych wykorzystywanych w bieżącej eksploatacji </w:t>
      </w:r>
    </w:p>
    <w:p w:rsidR="001D79FC" w:rsidRPr="00A56B77" w:rsidRDefault="001D79FC" w:rsidP="00512FA4">
      <w:pPr>
        <w:tabs>
          <w:tab w:val="left" w:pos="900"/>
        </w:tabs>
        <w:spacing w:line="360" w:lineRule="auto"/>
        <w:jc w:val="both"/>
        <w:rPr>
          <w:rFonts w:ascii="Cambria" w:hAnsi="Cambria" w:cs="Calibri"/>
          <w:b/>
        </w:rPr>
      </w:pPr>
      <w:r w:rsidRPr="00A56B77">
        <w:rPr>
          <w:rFonts w:ascii="Cambria" w:hAnsi="Cambria"/>
          <w:sz w:val="20"/>
        </w:rPr>
        <w:t xml:space="preserve">        przedmiotu zamówienia.</w:t>
      </w:r>
    </w:p>
    <w:p w:rsidR="000D55FA" w:rsidRPr="00A56B77" w:rsidRDefault="00142656" w:rsidP="00512FA4">
      <w:pPr>
        <w:rPr>
          <w:rStyle w:val="Tytuksiki"/>
          <w:rFonts w:ascii="Cambria" w:hAnsi="Cambria"/>
          <w:i w:val="0"/>
          <w:u w:val="single"/>
        </w:rPr>
      </w:pPr>
      <w:r w:rsidRPr="00A56B77">
        <w:rPr>
          <w:rStyle w:val="Tytuksiki"/>
          <w:rFonts w:ascii="Cambria" w:hAnsi="Cambria"/>
          <w:i w:val="0"/>
          <w:u w:val="single"/>
        </w:rPr>
        <w:t>ZADANIE 4 – DOZOWNIKI PŁYNU DO DEZYNFEKCJI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5933"/>
        <w:gridCol w:w="1270"/>
        <w:gridCol w:w="800"/>
      </w:tblGrid>
      <w:tr w:rsidR="000D55FA" w:rsidRPr="000D55FA" w:rsidTr="000D55FA">
        <w:trPr>
          <w:trHeight w:val="5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55FA" w:rsidRPr="000D55FA" w:rsidRDefault="000D55FA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55FA" w:rsidRPr="000D55FA" w:rsidRDefault="000D55FA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55FA" w:rsidRPr="000D55FA" w:rsidRDefault="000D55FA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55FA" w:rsidRPr="000D55FA" w:rsidRDefault="000D55FA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D55FA" w:rsidRPr="000D55FA" w:rsidTr="000D55FA">
        <w:trPr>
          <w:trHeight w:val="3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55FA" w:rsidRPr="000D55FA" w:rsidRDefault="000D55FA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56" w:rsidRDefault="000D55FA" w:rsidP="00512F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Dozownik ścienny do preparatów do mycia, dezynfekcji pielęgnacji skóry rąk. Wykonany z wysokiej jakości tworzywa sztucznego ABS, z możliwością dezynfekcji wszystkich elementów dozownika, szyna umożliwiająca szybkie zdjęcie ze ściany, wyjmowana pompka dozująca. U góry dozownika znajduje się ramię do uruchamiania łokciem. Możliwość regulowania wielkości porcji preparatu 1ml, 2 ml lub 3 ml. Wewnątrz dozownika butelka plastikowa 1000 ml (wliczona w cenę dozownika) do uzupełnienia lub możliwość włożenia preparatów w oryginalnych opakowaniach plastikowych pojemność 500-1000 ml. Dozownik zapewnia komfort i bezpieczeństwo użytkowania, użyty środek nie wycieka i nie wysycha. </w:t>
            </w:r>
          </w:p>
          <w:p w:rsidR="000D55FA" w:rsidRPr="000D55FA" w:rsidRDefault="000D55FA" w:rsidP="00512F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265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Zamawiający wymaga </w:t>
            </w:r>
            <w:r w:rsidR="00142656" w:rsidRPr="0014265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złożenia przed podpisaniem umowy</w:t>
            </w:r>
            <w:r w:rsidRPr="0014265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ulotki informacyjnej</w:t>
            </w:r>
            <w:r w:rsidRPr="000D55F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ze zdjęciem i opisem oferowanego przedmiotu zamówienia.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55FA" w:rsidRPr="000D55FA" w:rsidRDefault="000D55FA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D55FA" w:rsidRPr="000D55FA" w:rsidRDefault="000D55FA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5F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141,00</w:t>
            </w:r>
          </w:p>
        </w:tc>
      </w:tr>
    </w:tbl>
    <w:p w:rsidR="000D55FA" w:rsidRPr="00A56B77" w:rsidRDefault="000D55FA" w:rsidP="00512FA4">
      <w:pPr>
        <w:rPr>
          <w:rStyle w:val="Tytuksiki"/>
          <w:rFonts w:ascii="Cambria" w:hAnsi="Cambria"/>
          <w:b w:val="0"/>
          <w:i w:val="0"/>
        </w:rPr>
      </w:pPr>
    </w:p>
    <w:p w:rsidR="00B669E5" w:rsidRPr="00A56B77" w:rsidRDefault="00142656" w:rsidP="00512FA4">
      <w:pPr>
        <w:rPr>
          <w:rStyle w:val="Tytuksiki"/>
          <w:rFonts w:ascii="Cambria" w:hAnsi="Cambria"/>
          <w:i w:val="0"/>
          <w:u w:val="single"/>
        </w:rPr>
      </w:pPr>
      <w:r w:rsidRPr="00A56B77">
        <w:rPr>
          <w:rStyle w:val="Tytuksiki"/>
          <w:rFonts w:ascii="Cambria" w:hAnsi="Cambria"/>
          <w:i w:val="0"/>
          <w:u w:val="single"/>
        </w:rPr>
        <w:t xml:space="preserve">ZADANIE </w:t>
      </w:r>
      <w:r w:rsidR="006F1AF9">
        <w:rPr>
          <w:rStyle w:val="Tytuksiki"/>
          <w:rFonts w:ascii="Cambria" w:hAnsi="Cambria"/>
          <w:i w:val="0"/>
          <w:u w:val="single"/>
        </w:rPr>
        <w:t>5</w:t>
      </w:r>
      <w:r w:rsidRPr="00A56B77">
        <w:rPr>
          <w:rStyle w:val="Tytuksiki"/>
          <w:rFonts w:ascii="Cambria" w:hAnsi="Cambria"/>
          <w:i w:val="0"/>
          <w:u w:val="single"/>
        </w:rPr>
        <w:t xml:space="preserve"> – ŚRODKI OCHRONY OSOBISTEJ</w:t>
      </w:r>
    </w:p>
    <w:tbl>
      <w:tblPr>
        <w:tblW w:w="89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59"/>
        <w:gridCol w:w="1274"/>
        <w:gridCol w:w="993"/>
        <w:gridCol w:w="2268"/>
      </w:tblGrid>
      <w:tr w:rsidR="00FF7823" w:rsidRPr="00A56B77" w:rsidTr="0014265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Nazwa i opis produktu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J.m.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Nazwa producenta / Nazwa produktu</w:t>
            </w:r>
          </w:p>
        </w:tc>
      </w:tr>
      <w:tr w:rsidR="00FF7823" w:rsidRPr="00A56B77" w:rsidTr="0014265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</w:tr>
      <w:tr w:rsidR="00FF7823" w:rsidRPr="00A56B77" w:rsidTr="00142656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b w:val="0"/>
                <w:bCs w:val="0"/>
                <w:sz w:val="20"/>
                <w:szCs w:val="20"/>
                <w:lang w:eastAsia="en-US"/>
              </w:rPr>
            </w:pPr>
            <w:r w:rsidRPr="00A56B77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Fartuch chirurgiczny 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jednokrotnego użytku, sterylny, dodatkowo zawinięty         z dwoma serwetami do osuszania rąk min. 30 x 30 cm. Rozmiar M, L, XL.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 – 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FF7823" w:rsidRPr="00A56B77" w:rsidTr="0014265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L – 2395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FF7823" w:rsidRPr="00A56B77" w:rsidTr="0014265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XL – 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FF7823" w:rsidRPr="00A56B77" w:rsidTr="0014265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A56B77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Maska chirurgiczna (medyczna) 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trójwarstwowa j.u. w wersji na gumkach i 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lastRenderedPageBreak/>
              <w:t>w wersji na trokach zależnie od potrzeb. Zgodna z normą PN-EN 14683:2006 - Maski chirurgiczne - Wymagania i metody badania (lub odpowiednio EN 14683:2005). Deklaracja zgodności na zgodność z wymaganiami Rozporządzenia Ministra Zdrowia z dnia 17 lutego 2016 r. w sprawie wymagań zasadniczych oraz procedur oceny zgodności wyrobów medycznych (Dz. U. poz. 211) albo deklaracja zgodności z wymaganiami dyrektywy 93/42/EWG, albo deklaracja zgodności z wymaganiami rozporządzenia (UE) 2017/745. Oznakowanie znakiem CE. Osłona oczu powinna zapewniać współczynnik przepuszczania świata, nie mniejszy niż 74,4% oraz powinna być wykonana z materiału niepalnego.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lastRenderedPageBreak/>
              <w:t>15 151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FF7823" w:rsidRPr="00A56B77" w:rsidTr="00142656">
        <w:trPr>
          <w:trHeight w:val="28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A56B77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Rękawice diagnostyczne nitrylowe (ochronne), 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bezpudrowe, niejałowe,            o wysokiej rozciągliwości, teksturowane min. na końcach palców, chlorowane od strony wewnętrznej, pokryte polimerem na stronie roboczej, mankiet rolowany, kształt uniwersalny. Długość minimalna 240mm. Grubości pojedynczej ścianki na: palcu 0,09mm +/-0,02, dłoń 0,08mm +/-0,02 mankiet 0,07mm +/-0,02. Rozmiar kodowany kolorystycznie na opakowaniu. Zgodne z wymaganiami EN 455. AQL 1,0 oznaczony na opakowaniu. Zarejestrowane jako wyrób medyczny oraz Środek Ochrony Indywidualnej kategorii III. Dopuszczone do kontaktu       z żywnością potwierdzone piktogramem na opakowaniu oraz badaniami lub certyfikatem z jednostki niezależnej. Odporne na przenikanie wirusów zgodnie z normą ASTM F1671 potwierdzone badaniami z jednostki niezależnej od producenta - </w:t>
            </w:r>
            <w:r w:rsidR="00EC4EF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do złożenia przed podpisaniem umowy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Zgodne z normą EN 374-1,2,3 (w całości) - potwierdzone certyfikatem z jednostki notyfikowanej - </w:t>
            </w:r>
            <w:r w:rsidR="00EC4EF7" w:rsidRPr="00EC4EF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do złożenia przed podpisaniem umowy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Odporne na przenikanie min. 12 substancji chemicznych na min. 2 poziomie ochrony wg. normy EN 374 potwierdzone badaniami lub certyfikatem z jednostki notyfikowanej </w:t>
            </w:r>
            <w:r w:rsidR="00EC4EF7" w:rsidRPr="00EC4EF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do złożenia przed podpisaniem umowy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Odporne na przenikanie min. 2 alkoholi stosowanych w dezynfekcji o stężeniu min. 70% na min. 2 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lastRenderedPageBreak/>
              <w:t xml:space="preserve">poziomie ochrony potwierdzone badaniami wg EN 374-3          z jednostki niezależnej od producenta </w:t>
            </w:r>
            <w:r w:rsidR="00EC4EF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- </w:t>
            </w:r>
            <w:r w:rsidR="00EC4EF7" w:rsidRPr="00EC4EF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do złożenia przed podpisaniem umowy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Pozbawione tiuramów oraz MBT potwierdzone badaniami HPLC z jednostki niezależnej od producenta - </w:t>
            </w:r>
            <w:r w:rsidR="00EC4EF7" w:rsidRPr="00EC4EF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do złożenia przed podpisaniem umowy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 Rozmiar S, M, L, XL pakowane po 200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lastRenderedPageBreak/>
              <w:t>S – 30 000</w:t>
            </w:r>
          </w:p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FF7823" w:rsidRPr="00A56B77" w:rsidTr="00142656">
        <w:trPr>
          <w:trHeight w:val="30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13.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M – 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FF7823" w:rsidRPr="00A56B77" w:rsidTr="00142656">
        <w:trPr>
          <w:trHeight w:val="2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14.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L – 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FF7823" w:rsidRPr="00A56B77" w:rsidTr="00142656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15.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XL – 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3" w:rsidRPr="00A56B77" w:rsidRDefault="00FF7823" w:rsidP="00512FA4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FF7823" w:rsidRPr="00A56B77" w:rsidRDefault="00FF7823" w:rsidP="00512FA4">
      <w:pPr>
        <w:rPr>
          <w:rStyle w:val="Tytuksiki"/>
          <w:rFonts w:ascii="Cambria" w:hAnsi="Cambria"/>
          <w:b w:val="0"/>
          <w:i w:val="0"/>
        </w:rPr>
      </w:pPr>
    </w:p>
    <w:p w:rsidR="00A56B77" w:rsidRPr="00A56B77" w:rsidRDefault="00A56B77" w:rsidP="00512FA4">
      <w:pPr>
        <w:rPr>
          <w:rStyle w:val="Tytuksiki"/>
          <w:rFonts w:ascii="Cambria" w:hAnsi="Cambria"/>
          <w:i w:val="0"/>
          <w:u w:val="single"/>
        </w:rPr>
      </w:pPr>
      <w:r w:rsidRPr="00A56B77">
        <w:rPr>
          <w:rStyle w:val="Tytuksiki"/>
          <w:rFonts w:ascii="Cambria" w:hAnsi="Cambria"/>
          <w:i w:val="0"/>
          <w:u w:val="single"/>
        </w:rPr>
        <w:t xml:space="preserve">Zadanie </w:t>
      </w:r>
      <w:r w:rsidR="006F1AF9">
        <w:rPr>
          <w:rStyle w:val="Tytuksiki"/>
          <w:rFonts w:ascii="Cambria" w:hAnsi="Cambria"/>
          <w:i w:val="0"/>
          <w:u w:val="single"/>
        </w:rPr>
        <w:t>6</w:t>
      </w:r>
      <w:r w:rsidRPr="00A56B77">
        <w:rPr>
          <w:rStyle w:val="Tytuksiki"/>
          <w:rFonts w:ascii="Cambria" w:hAnsi="Cambria"/>
          <w:i w:val="0"/>
          <w:u w:val="single"/>
        </w:rPr>
        <w:t xml:space="preserve"> – płyny do dezynfekcji</w:t>
      </w:r>
    </w:p>
    <w:tbl>
      <w:tblPr>
        <w:tblW w:w="79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59"/>
        <w:gridCol w:w="1274"/>
        <w:gridCol w:w="993"/>
        <w:gridCol w:w="1249"/>
      </w:tblGrid>
      <w:tr w:rsidR="00A56B77" w:rsidRPr="00A56B77" w:rsidTr="00C2154E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Nazwa i opis produktu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J.m.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Nazwa producenta / Nazwa produktu</w:t>
            </w:r>
          </w:p>
        </w:tc>
      </w:tr>
      <w:tr w:rsidR="00A56B77" w:rsidRPr="00A56B77" w:rsidTr="00C2154E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7" w:rsidRPr="00A56B77" w:rsidRDefault="00A56B77" w:rsidP="009F367F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A56B77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Środki do dezynfekcji powierzchni – 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preparat myjąco-dezynfekcyjny do dużych powierzchni na bazie QAV bez zawartości fenoli, chloru, substancji nadtlenowych, glukoprotaminy. Substancja aktywna: chlorek didecylodimetyloamoniowy. Zakres działania: 0,5%: bakterie, grzyby, prątki (Mycobacterium avium oraz Mycobacterium terre), wirusy: BVDV          ( HIV, HBV, HCV, Rota ) w czasie 15 minut                   z możliwością poszerzenia działania wobec wirusów Vaccinia, Noro,  Adeno. Skuteczność wirusobójcza zgodnie                   z normą EN 14 476. Sposób</w:t>
            </w:r>
            <w:r w:rsidRPr="00A56B77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 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przygotowania: gotowy do użycia po rozcieńczeniu w wodzie wodociągowej, możliwość stosowania na powierzchnie mające kontakt z żywnością, stosowania    w obecności pacjentów, na oddziałach dziecięcych i noworodkowych (deklaracja producenta). nie zawiera biguanidów. Postać: koncentrat. Nie wymaga spłukiwania powierzchni.</w:t>
            </w:r>
            <w:r w:rsidR="009F367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P</w:t>
            </w:r>
            <w:r w:rsidR="009F367F" w:rsidRPr="009F367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ojemność opakowania – 1 litr lub 5 litrów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15 000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litr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A56B77" w:rsidRPr="00A56B77" w:rsidTr="00C2154E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56B77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7" w:rsidRPr="00A56B77" w:rsidRDefault="00A56B77" w:rsidP="00512FA4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A56B77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Środki do dezynfekcji rąk – 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jałowy preparat do higienicznej i chirurgicznej dezynfekcji rąk, na bazie etanolu, jednoalkoholowy, nie zawierający substancji potencjalnie drażniących, konserwantów, substancji bakteriostatycznych, barwników. Działanie natychmiastowe max 30 sek. oraz przedłużone min 3 godz. Zakres działania: B, F, V. Wymagany status wyrobu </w:t>
            </w:r>
            <w:r w:rsidRPr="00A56B77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lastRenderedPageBreak/>
              <w:t xml:space="preserve">medycznego. </w:t>
            </w:r>
            <w:r w:rsidR="009F367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P</w:t>
            </w:r>
            <w:r w:rsidR="009F367F" w:rsidRPr="009F367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ojemność opakowania – 1 litr lub 5 litrów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lastRenderedPageBreak/>
              <w:t>1556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56B77">
              <w:rPr>
                <w:rFonts w:ascii="Cambria" w:hAnsi="Cambria" w:cs="Arial"/>
                <w:sz w:val="20"/>
                <w:szCs w:val="20"/>
              </w:rPr>
              <w:t>litr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7" w:rsidRPr="00A56B77" w:rsidRDefault="00A56B77" w:rsidP="00512FA4">
            <w:pPr>
              <w:jc w:val="center"/>
              <w:rPr>
                <w:rFonts w:ascii="Cambria" w:hAnsi="Cambria" w:cs="Arial"/>
              </w:rPr>
            </w:pPr>
          </w:p>
        </w:tc>
      </w:tr>
      <w:tr w:rsidR="00A56B77" w:rsidRPr="00A56B77" w:rsidTr="00C2154E">
        <w:trPr>
          <w:trHeight w:val="145"/>
        </w:trPr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7" w:rsidRPr="00A56B77" w:rsidRDefault="00A56B77" w:rsidP="00512FA4">
            <w:pPr>
              <w:rPr>
                <w:rFonts w:ascii="Cambria" w:hAnsi="Cambria" w:cs="Arial"/>
                <w:b/>
              </w:rPr>
            </w:pPr>
            <w:r w:rsidRPr="00A56B77">
              <w:rPr>
                <w:rFonts w:ascii="Cambria" w:hAnsi="Cambria" w:cs="Arial"/>
                <w:b/>
              </w:rPr>
              <w:lastRenderedPageBreak/>
              <w:t>RAZEM: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7" w:rsidRPr="00A56B77" w:rsidRDefault="00A56B77" w:rsidP="00512FA4">
            <w:pPr>
              <w:rPr>
                <w:rFonts w:ascii="Cambria" w:hAnsi="Cambria" w:cs="Arial"/>
                <w:b/>
              </w:rPr>
            </w:pPr>
          </w:p>
        </w:tc>
      </w:tr>
    </w:tbl>
    <w:p w:rsidR="00A56B77" w:rsidRPr="00A56B77" w:rsidRDefault="00A56B77" w:rsidP="00512FA4">
      <w:pPr>
        <w:rPr>
          <w:rStyle w:val="Tytuksiki"/>
          <w:rFonts w:ascii="Cambria" w:hAnsi="Cambria"/>
          <w:b w:val="0"/>
          <w:i w:val="0"/>
        </w:rPr>
      </w:pPr>
    </w:p>
    <w:p w:rsidR="00A56B77" w:rsidRPr="003B017B" w:rsidRDefault="002A6A51" w:rsidP="00512FA4">
      <w:pPr>
        <w:rPr>
          <w:rStyle w:val="Tytuksiki"/>
          <w:rFonts w:ascii="Cambria" w:hAnsi="Cambria"/>
          <w:i w:val="0"/>
          <w:u w:val="single"/>
        </w:rPr>
      </w:pPr>
      <w:r w:rsidRPr="003B017B">
        <w:rPr>
          <w:rStyle w:val="Tytuksiki"/>
          <w:rFonts w:ascii="Cambria" w:hAnsi="Cambria"/>
          <w:i w:val="0"/>
          <w:u w:val="single"/>
        </w:rPr>
        <w:t xml:space="preserve">ZADANIE </w:t>
      </w:r>
      <w:r w:rsidR="006F1AF9">
        <w:rPr>
          <w:rStyle w:val="Tytuksiki"/>
          <w:rFonts w:ascii="Cambria" w:hAnsi="Cambria"/>
          <w:i w:val="0"/>
          <w:u w:val="single"/>
        </w:rPr>
        <w:t>7</w:t>
      </w:r>
      <w:r w:rsidRPr="003B017B">
        <w:rPr>
          <w:rStyle w:val="Tytuksiki"/>
          <w:rFonts w:ascii="Cambria" w:hAnsi="Cambria"/>
          <w:i w:val="0"/>
          <w:u w:val="single"/>
        </w:rPr>
        <w:t xml:space="preserve"> – DROBNY MATERIAŁ MEDYCZNY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664"/>
        <w:gridCol w:w="1145"/>
        <w:gridCol w:w="992"/>
      </w:tblGrid>
      <w:tr w:rsidR="00A56B77" w:rsidRPr="00A56B77" w:rsidTr="002A6A51">
        <w:trPr>
          <w:trHeight w:val="11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J.m</w:t>
            </w: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56B77" w:rsidRPr="00A56B77" w:rsidTr="002A6A51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7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Pościel jednorazowego użytku z włókniny polipropylenowej o gramaturze 40 g/m2 i wymiarach: prześcieradło 210 x 150 cm, poszwa 210 x 160 cm, poszewka 70 x 80 cm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A56B77" w:rsidRPr="00A56B77" w:rsidTr="002A6A51">
        <w:trPr>
          <w:trHeight w:val="1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7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Podkłady medyczne, nieprzemakalne, chłonne, wykonane z pulpy laminowanej, wzmocnione 48 nitkami. Gramatura 38gr/m2. Rozmiar 80x210cm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A56B77" w:rsidRPr="00A56B77" w:rsidTr="002A6A51">
        <w:trPr>
          <w:trHeight w:val="12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7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Materace przeciwodleżynowe  formowane jednosekcyjne wykonane z piany visco-elastycznej (80 kg/m3) z wkładami Polyair lub piany visco o zwiększonej miękkości. 2 sekcje pneumatyczne. Pokrowiec rozmiary (SxDxW) 90x200x14, 35x78x5,5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A56B77" w:rsidRPr="00A56B77" w:rsidTr="002A6A51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7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Mata dekontaminacyjna w rozmiarze 60x115cm składająca się z 30 cienkich, lepnych arkuszy w kolorze niebieskim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A56B77" w:rsidRPr="00A56B77" w:rsidTr="002A6A51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7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Mata dekontaminacyjna w rozmiarze 90x115cm składająca się z 30 cienkich, lepnych arkuszy w kolorze niebieskim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77" w:rsidRPr="00A56B77" w:rsidRDefault="00A56B77" w:rsidP="00512F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56B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szt.</w:t>
            </w:r>
          </w:p>
        </w:tc>
      </w:tr>
    </w:tbl>
    <w:p w:rsidR="00A56B77" w:rsidRPr="00A56B77" w:rsidRDefault="00A56B77" w:rsidP="00512FA4">
      <w:pPr>
        <w:rPr>
          <w:rStyle w:val="Tytuksiki"/>
          <w:rFonts w:ascii="Cambria" w:hAnsi="Cambria"/>
          <w:b w:val="0"/>
          <w:i w:val="0"/>
        </w:rPr>
      </w:pPr>
    </w:p>
    <w:sectPr w:rsidR="00A56B77" w:rsidRPr="00A56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4E" w:rsidRDefault="00C2154E" w:rsidP="00882E00">
      <w:pPr>
        <w:spacing w:after="0" w:line="240" w:lineRule="auto"/>
      </w:pPr>
      <w:r>
        <w:separator/>
      </w:r>
    </w:p>
  </w:endnote>
  <w:endnote w:type="continuationSeparator" w:id="0">
    <w:p w:rsidR="00C2154E" w:rsidRDefault="00C2154E" w:rsidP="0088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3A" w:rsidRDefault="005905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3A" w:rsidRDefault="005905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3A" w:rsidRDefault="00590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4E" w:rsidRDefault="00C2154E" w:rsidP="00882E00">
      <w:pPr>
        <w:spacing w:after="0" w:line="240" w:lineRule="auto"/>
      </w:pPr>
      <w:r>
        <w:separator/>
      </w:r>
    </w:p>
  </w:footnote>
  <w:footnote w:type="continuationSeparator" w:id="0">
    <w:p w:rsidR="00C2154E" w:rsidRDefault="00C2154E" w:rsidP="0088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3A" w:rsidRDefault="005905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4E" w:rsidRPr="00882E00" w:rsidRDefault="00C2154E" w:rsidP="00882E00">
    <w:pPr>
      <w:autoSpaceDE w:val="0"/>
      <w:spacing w:line="276" w:lineRule="auto"/>
      <w:rPr>
        <w:rFonts w:ascii="Cambria" w:hAnsi="Cambria"/>
        <w:noProof/>
        <w:color w:val="FF0000"/>
        <w:sz w:val="20"/>
        <w:szCs w:val="20"/>
      </w:rPr>
    </w:pPr>
    <w:bookmarkStart w:id="0" w:name="_Hlk2254747"/>
    <w:r>
      <w:rPr>
        <w:rFonts w:ascii="Cambria" w:hAnsi="Cambria"/>
        <w:noProof/>
        <w:color w:val="FF0000"/>
        <w:sz w:val="20"/>
        <w:szCs w:val="20"/>
        <w:lang w:eastAsia="pl-PL"/>
      </w:rPr>
      <w:drawing>
        <wp:inline distT="0" distB="0" distL="0" distR="0" wp14:anchorId="01B3295F" wp14:editId="5146E386">
          <wp:extent cx="5715000" cy="495300"/>
          <wp:effectExtent l="0" t="0" r="0" b="0"/>
          <wp:docPr id="1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2254725"/>
  </w:p>
  <w:bookmarkEnd w:id="0"/>
  <w:bookmarkEnd w:id="1"/>
  <w:p w:rsidR="00C2154E" w:rsidRPr="0059053A" w:rsidRDefault="0059053A" w:rsidP="0059053A">
    <w:pPr>
      <w:autoSpaceDE w:val="0"/>
      <w:rPr>
        <w:rFonts w:ascii="Cambria" w:hAnsi="Cambria"/>
        <w:b/>
        <w:noProof/>
        <w:sz w:val="20"/>
        <w:szCs w:val="20"/>
        <w:lang w:val="x-none"/>
      </w:rPr>
    </w:pPr>
    <w:r>
      <w:rPr>
        <w:rFonts w:ascii="Cambria" w:hAnsi="Cambria"/>
        <w:b/>
        <w:noProof/>
        <w:sz w:val="20"/>
        <w:szCs w:val="20"/>
      </w:rPr>
      <w:t xml:space="preserve">Znak sprawy: </w:t>
    </w:r>
    <w:r>
      <w:rPr>
        <w:rFonts w:ascii="Cambria" w:hAnsi="Cambria"/>
        <w:b/>
        <w:noProof/>
        <w:sz w:val="20"/>
        <w:szCs w:val="20"/>
        <w:lang w:val="x-none"/>
      </w:rPr>
      <w:t>SOZ.272.1.2020;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3A" w:rsidRDefault="00590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D4B"/>
    <w:multiLevelType w:val="hybridMultilevel"/>
    <w:tmpl w:val="F03E0976"/>
    <w:lvl w:ilvl="0" w:tplc="BD3E98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1" w15:restartNumberingAfterBreak="0">
    <w:nsid w:val="0C0E2EAF"/>
    <w:multiLevelType w:val="hybridMultilevel"/>
    <w:tmpl w:val="F03E0976"/>
    <w:lvl w:ilvl="0" w:tplc="BD3E98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2" w15:restartNumberingAfterBreak="0">
    <w:nsid w:val="0D483114"/>
    <w:multiLevelType w:val="hybridMultilevel"/>
    <w:tmpl w:val="F03E0976"/>
    <w:lvl w:ilvl="0" w:tplc="BD3E98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3" w15:restartNumberingAfterBreak="0">
    <w:nsid w:val="0D505AC8"/>
    <w:multiLevelType w:val="hybridMultilevel"/>
    <w:tmpl w:val="F03E0976"/>
    <w:lvl w:ilvl="0" w:tplc="BD3E98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4" w15:restartNumberingAfterBreak="0">
    <w:nsid w:val="13BD704E"/>
    <w:multiLevelType w:val="hybridMultilevel"/>
    <w:tmpl w:val="F03E0976"/>
    <w:lvl w:ilvl="0" w:tplc="BD3E98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5" w15:restartNumberingAfterBreak="0">
    <w:nsid w:val="24D23374"/>
    <w:multiLevelType w:val="hybridMultilevel"/>
    <w:tmpl w:val="89DA156A"/>
    <w:lvl w:ilvl="0" w:tplc="04150013">
      <w:start w:val="1"/>
      <w:numFmt w:val="upperRoman"/>
      <w:lvlText w:val="%1."/>
      <w:lvlJc w:val="righ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67E92"/>
    <w:multiLevelType w:val="hybridMultilevel"/>
    <w:tmpl w:val="F03E0976"/>
    <w:lvl w:ilvl="0" w:tplc="BD3E98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7" w15:restartNumberingAfterBreak="0">
    <w:nsid w:val="2C114CAC"/>
    <w:multiLevelType w:val="hybridMultilevel"/>
    <w:tmpl w:val="4C303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D24D1"/>
    <w:multiLevelType w:val="hybridMultilevel"/>
    <w:tmpl w:val="104E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E0179"/>
    <w:multiLevelType w:val="hybridMultilevel"/>
    <w:tmpl w:val="560A4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030041"/>
    <w:multiLevelType w:val="hybridMultilevel"/>
    <w:tmpl w:val="F03E0976"/>
    <w:lvl w:ilvl="0" w:tplc="BD3E98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num w:numId="1">
    <w:abstractNumId w:val="8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A9"/>
    <w:rsid w:val="000D55FA"/>
    <w:rsid w:val="00142656"/>
    <w:rsid w:val="001D79FC"/>
    <w:rsid w:val="001E6BC9"/>
    <w:rsid w:val="00291A7C"/>
    <w:rsid w:val="002A6A51"/>
    <w:rsid w:val="002C1FF4"/>
    <w:rsid w:val="003449AC"/>
    <w:rsid w:val="003B017B"/>
    <w:rsid w:val="00512FA4"/>
    <w:rsid w:val="00522433"/>
    <w:rsid w:val="00541125"/>
    <w:rsid w:val="0059053A"/>
    <w:rsid w:val="005D15BF"/>
    <w:rsid w:val="00697EBD"/>
    <w:rsid w:val="006F1AF9"/>
    <w:rsid w:val="00784209"/>
    <w:rsid w:val="007C1FA9"/>
    <w:rsid w:val="00882E00"/>
    <w:rsid w:val="008E13B0"/>
    <w:rsid w:val="009179F8"/>
    <w:rsid w:val="009F367F"/>
    <w:rsid w:val="00A56B77"/>
    <w:rsid w:val="00B669E5"/>
    <w:rsid w:val="00BD2969"/>
    <w:rsid w:val="00C11E8A"/>
    <w:rsid w:val="00C2154E"/>
    <w:rsid w:val="00C707E8"/>
    <w:rsid w:val="00D150CB"/>
    <w:rsid w:val="00D427A6"/>
    <w:rsid w:val="00DE41FC"/>
    <w:rsid w:val="00EC4EF7"/>
    <w:rsid w:val="00EF3C42"/>
    <w:rsid w:val="00F00AF9"/>
    <w:rsid w:val="00FA6A43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116D"/>
  <w15:chartTrackingRefBased/>
  <w15:docId w15:val="{C715D428-DD37-45AA-9D1B-665797D6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52243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D150CB"/>
    <w:pPr>
      <w:ind w:left="720"/>
      <w:contextualSpacing/>
    </w:pPr>
  </w:style>
  <w:style w:type="paragraph" w:customStyle="1" w:styleId="Zawartotabeli">
    <w:name w:val="Zawartość tabeli"/>
    <w:basedOn w:val="Normalny"/>
    <w:rsid w:val="00BD2969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D29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BD29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9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78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E00"/>
  </w:style>
  <w:style w:type="paragraph" w:styleId="Stopka">
    <w:name w:val="footer"/>
    <w:basedOn w:val="Normalny"/>
    <w:link w:val="StopkaZnak"/>
    <w:uiPriority w:val="99"/>
    <w:unhideWhenUsed/>
    <w:rsid w:val="0088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3047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26</cp:revision>
  <dcterms:created xsi:type="dcterms:W3CDTF">2020-09-21T07:51:00Z</dcterms:created>
  <dcterms:modified xsi:type="dcterms:W3CDTF">2020-10-01T11:08:00Z</dcterms:modified>
</cp:coreProperties>
</file>